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bookmarkStart w:id="0" w:name="_Toc191646676"/>
      <w:bookmarkStart w:id="1" w:name="_Toc127438717"/>
      <w:r w:rsidRPr="00946E5A">
        <w:rPr>
          <w:rFonts w:ascii="Arial" w:eastAsia="Arial" w:hAnsi="Arial" w:cs="Arial"/>
          <w:b/>
          <w:bCs/>
          <w:spacing w:val="-2"/>
          <w:kern w:val="0"/>
          <w:sz w:val="30"/>
          <w:szCs w:val="30"/>
          <w:u w:val="single"/>
          <w:lang w:val="es-ES"/>
          <w14:ligatures w14:val="none"/>
        </w:rPr>
        <w:t>ANEXOS</w:t>
      </w:r>
      <w:bookmarkEnd w:id="0"/>
    </w:p>
    <w:p w14:paraId="2BA468CA" w14:textId="77777777" w:rsid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r w:rsidRPr="00946E5A">
        <w:rPr>
          <w:rFonts w:ascii="Arial" w:eastAsia="Arial" w:hAnsi="Arial" w:cs="Arial"/>
          <w:b/>
          <w:bCs/>
          <w:spacing w:val="-2"/>
          <w:kern w:val="0"/>
          <w:sz w:val="30"/>
          <w:szCs w:val="30"/>
          <w:u w:val="single"/>
          <w:lang w:val="es-ES"/>
          <w14:ligatures w14:val="none"/>
        </w:rPr>
        <w:br/>
      </w:r>
      <w:bookmarkStart w:id="2" w:name="_Toc191646677"/>
      <w:r w:rsidRPr="00946E5A">
        <w:rPr>
          <w:rFonts w:ascii="Arial" w:eastAsia="Arial" w:hAnsi="Arial" w:cs="Arial"/>
          <w:b/>
          <w:bCs/>
          <w:spacing w:val="-2"/>
          <w:kern w:val="0"/>
          <w:sz w:val="30"/>
          <w:szCs w:val="30"/>
          <w:u w:val="single"/>
          <w:lang w:val="es-ES"/>
          <w14:ligatures w14:val="none"/>
        </w:rPr>
        <w:t>Pliego de Cláusulas Administrativas Particulare</w:t>
      </w:r>
      <w:bookmarkEnd w:id="2"/>
      <w:r w:rsidRPr="00946E5A">
        <w:rPr>
          <w:rFonts w:ascii="Arial" w:eastAsia="Arial" w:hAnsi="Arial" w:cs="Arial"/>
          <w:b/>
          <w:bCs/>
          <w:spacing w:val="-2"/>
          <w:kern w:val="0"/>
          <w:sz w:val="30"/>
          <w:szCs w:val="30"/>
          <w:u w:val="single"/>
          <w:lang w:val="es-ES"/>
          <w14:ligatures w14:val="none"/>
        </w:rPr>
        <w:t>s</w:t>
      </w:r>
    </w:p>
    <w:p w14:paraId="7B679B2B" w14:textId="77777777" w:rsidR="008B32B0"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p>
    <w:p w14:paraId="3A0E35C8"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bookmarkStart w:id="3" w:name="_Toc191646672"/>
      <w:r w:rsidRPr="001B7A3D">
        <w:rPr>
          <w:rFonts w:eastAsia="Arial" w:cstheme="minorHAnsi"/>
          <w:b/>
          <w:bCs/>
          <w:color w:val="00B050"/>
          <w:kern w:val="0"/>
          <w:sz w:val="24"/>
          <w:szCs w:val="24"/>
          <w:u w:val="single"/>
          <w:lang w:val="es-ES"/>
          <w14:ligatures w14:val="none"/>
        </w:rPr>
        <w:t>IDENTIFICACIÓN DE ANEXOS:</w:t>
      </w:r>
      <w:bookmarkEnd w:id="3"/>
    </w:p>
    <w:p w14:paraId="4E31FA8B"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6E658BDF" w14:textId="77777777" w:rsidR="008B32B0" w:rsidRDefault="008B32B0" w:rsidP="008B32B0">
      <w:pPr>
        <w:pStyle w:val="Textoindependiente"/>
        <w:rPr>
          <w:rFonts w:ascii="Arial"/>
          <w:b/>
          <w:sz w:val="20"/>
        </w:rPr>
      </w:pPr>
    </w:p>
    <w:p w14:paraId="48B3E0FF" w14:textId="2B517EF0" w:rsidR="008B32B0" w:rsidRPr="00AB4A67"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r w:rsidRPr="00AB4A67">
        <w:rPr>
          <w:rFonts w:asciiTheme="minorHAnsi" w:hAnsiTheme="minorHAnsi" w:cstheme="minorHAnsi"/>
          <w:b/>
          <w:sz w:val="20"/>
          <w:szCs w:val="20"/>
        </w:rPr>
        <w:t xml:space="preserve"> </w:t>
      </w:r>
    </w:p>
    <w:p w14:paraId="37CB818F" w14:textId="4A100316" w:rsidR="008B32B0" w:rsidRPr="00AB4A67"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15362C82" w14:textId="560131C5"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III.- </w:t>
      </w:r>
      <w:r w:rsidRPr="00AB4A67">
        <w:rPr>
          <w:rFonts w:asciiTheme="minorHAnsi" w:hAnsiTheme="minorHAnsi" w:cstheme="minorHAnsi"/>
          <w:bCs/>
          <w:sz w:val="20"/>
          <w:szCs w:val="20"/>
        </w:rPr>
        <w:t>I</w:t>
      </w:r>
      <w:r w:rsidR="00DE7FAF" w:rsidRPr="00AB4A67">
        <w:rPr>
          <w:rFonts w:asciiTheme="minorHAnsi" w:hAnsiTheme="minorHAnsi" w:cstheme="minorHAnsi"/>
          <w:bCs/>
          <w:sz w:val="20"/>
          <w:szCs w:val="20"/>
        </w:rPr>
        <w:t xml:space="preserve">nstrucciones cumplimentación </w:t>
      </w:r>
      <w:r w:rsidRPr="00AB4A67">
        <w:rPr>
          <w:rFonts w:asciiTheme="minorHAnsi" w:hAnsiTheme="minorHAnsi" w:cstheme="minorHAnsi"/>
          <w:bCs/>
          <w:sz w:val="20"/>
          <w:szCs w:val="20"/>
        </w:rPr>
        <w:t>DEUC</w:t>
      </w:r>
      <w:r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398B2C37" w14:textId="2E6B202B"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Pr="00AB4A67">
        <w:rPr>
          <w:rFonts w:asciiTheme="minorHAnsi" w:hAnsiTheme="minorHAnsi" w:cstheme="minorHAnsi"/>
          <w:bCs/>
          <w:sz w:val="20"/>
          <w:szCs w:val="20"/>
        </w:rPr>
        <w:t>C</w:t>
      </w:r>
      <w:r w:rsidR="00DE7FAF" w:rsidRPr="00AB4A67">
        <w:rPr>
          <w:rFonts w:asciiTheme="minorHAnsi" w:hAnsiTheme="minorHAnsi" w:cstheme="minorHAnsi"/>
          <w:bCs/>
          <w:sz w:val="20"/>
          <w:szCs w:val="20"/>
        </w:rPr>
        <w:t>riterios evaluables de forma automática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C)</w:t>
      </w:r>
    </w:p>
    <w:p w14:paraId="2B2C086F" w14:textId="51EF5B5A" w:rsidR="008B32B0" w:rsidRDefault="008B32B0" w:rsidP="00456D8B">
      <w:pPr>
        <w:pStyle w:val="Textoindependiente"/>
        <w:pBdr>
          <w:bottom w:val="single" w:sz="12" w:space="1" w:color="auto"/>
        </w:pBdr>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w:t>
      </w:r>
      <w:r w:rsidR="00E422E7">
        <w:rPr>
          <w:rFonts w:asciiTheme="minorHAnsi" w:hAnsiTheme="minorHAnsi" w:cstheme="minorHAnsi"/>
          <w:bCs/>
          <w:sz w:val="20"/>
          <w:szCs w:val="20"/>
          <w:u w:val="single"/>
        </w:rPr>
        <w:t>A</w:t>
      </w:r>
      <w:r w:rsidRPr="00AB4A67">
        <w:rPr>
          <w:rFonts w:asciiTheme="minorHAnsi" w:hAnsiTheme="minorHAnsi" w:cstheme="minorHAnsi"/>
          <w:bCs/>
          <w:sz w:val="20"/>
          <w:szCs w:val="20"/>
          <w:u w:val="single"/>
        </w:rPr>
        <w:t>)</w:t>
      </w:r>
    </w:p>
    <w:p w14:paraId="2C7E68F6" w14:textId="77777777" w:rsidR="007135A8" w:rsidRDefault="007135A8" w:rsidP="00456D8B">
      <w:pPr>
        <w:pStyle w:val="Textoindependiente"/>
        <w:pBdr>
          <w:bottom w:val="single" w:sz="12" w:space="1" w:color="auto"/>
        </w:pBdr>
        <w:tabs>
          <w:tab w:val="left" w:pos="10065"/>
        </w:tabs>
        <w:spacing w:before="36" w:line="480" w:lineRule="auto"/>
        <w:ind w:left="142" w:right="955"/>
        <w:jc w:val="both"/>
        <w:rPr>
          <w:rFonts w:asciiTheme="minorHAnsi" w:hAnsiTheme="minorHAnsi" w:cstheme="minorHAnsi"/>
          <w:bCs/>
          <w:sz w:val="20"/>
          <w:szCs w:val="20"/>
          <w:u w:val="single"/>
        </w:rPr>
      </w:pPr>
    </w:p>
    <w:p w14:paraId="0C862797" w14:textId="77777777" w:rsidR="007135A8" w:rsidRDefault="007135A8"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2FF14761" w14:textId="4FD3D459"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solvencia económica y financiera </w:t>
      </w:r>
      <w:r w:rsidR="00456D8B"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3F0A1B0E" w14:textId="616303AC"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456D8B"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01040AE" w14:textId="322A2517" w:rsidR="00456D8B" w:rsidRPr="00AB4A67" w:rsidRDefault="00456D8B"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00DE7FAF">
        <w:rPr>
          <w:rFonts w:asciiTheme="minorHAnsi" w:hAnsiTheme="minorHAnsi" w:cstheme="minorHAnsi"/>
          <w:bCs/>
          <w:sz w:val="20"/>
          <w:szCs w:val="20"/>
          <w:u w:val="single"/>
        </w:rPr>
        <w:t>)</w:t>
      </w:r>
    </w:p>
    <w:p w14:paraId="05829538" w14:textId="57C0E1A5" w:rsidR="004C7B85" w:rsidRPr="00C8580A" w:rsidRDefault="004C7B85"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C8580A">
        <w:rPr>
          <w:rFonts w:asciiTheme="minorHAnsi" w:hAnsiTheme="minorHAnsi" w:cstheme="minorHAnsi"/>
          <w:b/>
          <w:sz w:val="20"/>
          <w:szCs w:val="20"/>
        </w:rPr>
        <w:t>ANEXO IX.-</w:t>
      </w:r>
      <w:r w:rsidR="00CE4D88" w:rsidRPr="00C8580A">
        <w:rPr>
          <w:rFonts w:asciiTheme="minorHAnsi" w:hAnsiTheme="minorHAnsi" w:cstheme="minorHAnsi"/>
          <w:b/>
          <w:sz w:val="20"/>
          <w:szCs w:val="20"/>
        </w:rPr>
        <w:t xml:space="preserve"> </w:t>
      </w:r>
      <w:r w:rsidR="00AB4A67" w:rsidRPr="00C8580A">
        <w:rPr>
          <w:rFonts w:asciiTheme="minorHAnsi" w:hAnsiTheme="minorHAnsi" w:cstheme="minorHAnsi"/>
          <w:bCs/>
          <w:sz w:val="20"/>
          <w:szCs w:val="20"/>
        </w:rPr>
        <w:t>D</w:t>
      </w:r>
      <w:r w:rsidR="00DE7FAF" w:rsidRPr="00C8580A">
        <w:rPr>
          <w:rFonts w:asciiTheme="minorHAnsi" w:hAnsiTheme="minorHAnsi" w:cstheme="minorHAnsi"/>
          <w:bCs/>
          <w:sz w:val="20"/>
          <w:szCs w:val="20"/>
        </w:rPr>
        <w:t xml:space="preserve">eclaración responsable para los contratos cuya ejecución requiera el tratamiento por parte del contratista de datos personales por cuenta del responsable del tratamiento </w:t>
      </w:r>
      <w:r w:rsidR="00AB4A67" w:rsidRPr="00C8580A">
        <w:rPr>
          <w:rFonts w:asciiTheme="minorHAnsi" w:hAnsiTheme="minorHAnsi" w:cstheme="minorHAnsi"/>
          <w:b/>
          <w:sz w:val="20"/>
          <w:szCs w:val="20"/>
        </w:rPr>
        <w:t>(</w:t>
      </w:r>
      <w:r w:rsidRPr="00C8580A">
        <w:rPr>
          <w:rFonts w:asciiTheme="minorHAnsi" w:hAnsiTheme="minorHAnsi" w:cstheme="minorHAnsi"/>
          <w:bCs/>
          <w:sz w:val="20"/>
          <w:szCs w:val="20"/>
          <w:u w:val="single"/>
        </w:rPr>
        <w:t>D</w:t>
      </w:r>
      <w:r w:rsidR="00E422E7" w:rsidRPr="00C8580A">
        <w:rPr>
          <w:rFonts w:asciiTheme="minorHAnsi" w:hAnsiTheme="minorHAnsi" w:cstheme="minorHAnsi"/>
          <w:bCs/>
          <w:sz w:val="20"/>
          <w:szCs w:val="20"/>
          <w:u w:val="single"/>
        </w:rPr>
        <w:t>oc</w:t>
      </w:r>
      <w:r w:rsidRPr="00C8580A">
        <w:rPr>
          <w:rFonts w:asciiTheme="minorHAnsi" w:hAnsiTheme="minorHAnsi" w:cstheme="minorHAnsi"/>
          <w:bCs/>
          <w:sz w:val="20"/>
          <w:szCs w:val="20"/>
          <w:u w:val="single"/>
        </w:rPr>
        <w:t>. A</w:t>
      </w:r>
      <w:r w:rsidR="00E422E7" w:rsidRPr="00C8580A">
        <w:rPr>
          <w:rFonts w:asciiTheme="minorHAnsi" w:hAnsiTheme="minorHAnsi" w:cstheme="minorHAnsi"/>
          <w:bCs/>
          <w:sz w:val="20"/>
          <w:szCs w:val="20"/>
          <w:u w:val="single"/>
        </w:rPr>
        <w:t>djudicatario</w:t>
      </w:r>
      <w:r w:rsidRPr="00C8580A">
        <w:rPr>
          <w:rFonts w:asciiTheme="minorHAnsi" w:hAnsiTheme="minorHAnsi" w:cstheme="minorHAnsi"/>
          <w:bCs/>
          <w:sz w:val="20"/>
          <w:szCs w:val="20"/>
          <w:u w:val="single"/>
        </w:rPr>
        <w:t>)</w:t>
      </w:r>
    </w:p>
    <w:p w14:paraId="31ECD94E" w14:textId="7FC37E7C" w:rsidR="00E40CF4" w:rsidRPr="00C8580A" w:rsidRDefault="00E40CF4"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C8580A">
        <w:rPr>
          <w:rFonts w:asciiTheme="minorHAnsi" w:hAnsiTheme="minorHAnsi" w:cstheme="minorHAnsi"/>
          <w:b/>
          <w:sz w:val="20"/>
          <w:szCs w:val="20"/>
        </w:rPr>
        <w:t xml:space="preserve">ANEXO X.- </w:t>
      </w:r>
      <w:r w:rsidRPr="00C8580A">
        <w:rPr>
          <w:rFonts w:asciiTheme="minorHAnsi" w:hAnsiTheme="minorHAnsi" w:cstheme="minorHAnsi"/>
          <w:bCs/>
          <w:sz w:val="20"/>
          <w:szCs w:val="20"/>
        </w:rPr>
        <w:t>Declaración responsable sobre las Condiciones Especiales de Ejecución</w:t>
      </w:r>
      <w:r w:rsidR="00C8580A">
        <w:rPr>
          <w:rFonts w:asciiTheme="minorHAnsi" w:hAnsiTheme="minorHAnsi" w:cstheme="minorHAnsi"/>
          <w:bCs/>
          <w:sz w:val="20"/>
          <w:szCs w:val="20"/>
        </w:rPr>
        <w:t xml:space="preserve"> </w:t>
      </w:r>
      <w:r w:rsidR="00C8580A" w:rsidRPr="00C8580A">
        <w:rPr>
          <w:rFonts w:asciiTheme="minorHAnsi" w:hAnsiTheme="minorHAnsi" w:cstheme="minorHAnsi"/>
          <w:b/>
          <w:sz w:val="20"/>
          <w:szCs w:val="20"/>
        </w:rPr>
        <w:t>(</w:t>
      </w:r>
      <w:r w:rsidR="00C8580A" w:rsidRPr="00C8580A">
        <w:rPr>
          <w:rFonts w:asciiTheme="minorHAnsi" w:hAnsiTheme="minorHAnsi" w:cstheme="minorHAnsi"/>
          <w:bCs/>
          <w:sz w:val="20"/>
          <w:szCs w:val="20"/>
          <w:u w:val="single"/>
        </w:rPr>
        <w:t>Doc. Adjudicatario)</w:t>
      </w:r>
    </w:p>
    <w:p w14:paraId="701C4AA3" w14:textId="77777777" w:rsidR="00DE7FAF" w:rsidRDefault="00DE7FAF"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354A6A62" w14:textId="77777777" w:rsidR="00214FEE" w:rsidRDefault="00214FEE"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23F256AC" w14:textId="77777777" w:rsidR="00DE7FAF" w:rsidRDefault="00DE7FAF"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7EDBDC62" w14:textId="77777777" w:rsidR="00DE7FAF" w:rsidRDefault="00DE7FAF"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1CBBACF1" w14:textId="45FD1A13"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lastRenderedPageBreak/>
        <w:t xml:space="preserve">ANEXO I.- DECLARACIÓN RESPONSABLE </w:t>
      </w:r>
      <w:r w:rsidR="00E422E7">
        <w:rPr>
          <w:rFonts w:ascii="Calibri" w:eastAsia="Times New Roman" w:hAnsi="Calibri" w:cs="Calibri"/>
          <w:b/>
          <w:snapToGrid w:val="0"/>
          <w:kern w:val="28"/>
          <w:sz w:val="22"/>
          <w:szCs w:val="20"/>
          <w:u w:val="single"/>
          <w:lang w:val="es-ES_tradnl" w:eastAsia="es-ES"/>
          <w14:ligatures w14:val="none"/>
        </w:rPr>
        <w:br/>
      </w:r>
      <w:r w:rsidRPr="00946E5A">
        <w:rPr>
          <w:rFonts w:ascii="Calibri" w:eastAsia="Times New Roman" w:hAnsi="Calibri" w:cs="Calibri"/>
          <w:b/>
          <w:snapToGrid w:val="0"/>
          <w:kern w:val="28"/>
          <w:sz w:val="22"/>
          <w:szCs w:val="20"/>
          <w:u w:val="single"/>
          <w:lang w:val="es-ES_tradnl" w:eastAsia="es-ES"/>
          <w14:ligatures w14:val="none"/>
        </w:rPr>
        <w:t>(SOBRE ELECTRÓNICO A)</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946E5A">
        <w:rPr>
          <w:rFonts w:ascii="Calibri" w:eastAsia="Times New Roman" w:hAnsi="Calibri" w:cs="Calibri"/>
          <w:color w:val="000000"/>
          <w:kern w:val="0"/>
          <w:sz w:val="22"/>
          <w:szCs w:val="22"/>
          <w:lang w:val="es-ES" w:eastAsia="es-ES"/>
          <w14:ligatures w14:val="none"/>
        </w:rPr>
        <w:t>[....</w:t>
      </w:r>
      <w:proofErr w:type="gramEnd"/>
      <w:r w:rsidRPr="00946E5A">
        <w:rPr>
          <w:rFonts w:ascii="Calibri" w:eastAsia="Times New Roman" w:hAnsi="Calibri" w:cs="Calibri"/>
          <w:color w:val="000000"/>
          <w:kern w:val="0"/>
          <w:sz w:val="22"/>
          <w:szCs w:val="22"/>
          <w:lang w:val="es-ES" w:eastAsia="es-ES"/>
          <w14:ligatures w14:val="none"/>
        </w:rPr>
        <w:t>]</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946E5A">
        <w:rPr>
          <w:rFonts w:ascii="Calibri" w:eastAsia="Times New Roman" w:hAnsi="Calibri" w:cs="Calibri"/>
          <w:i/>
          <w:color w:val="000000"/>
          <w:kern w:val="0"/>
          <w:sz w:val="22"/>
          <w:szCs w:val="22"/>
          <w:lang w:val="es-ES" w:eastAsia="es-ES"/>
          <w14:ligatures w14:val="none"/>
        </w:rPr>
        <w:t>... )</w:t>
      </w:r>
      <w:proofErr w:type="gramEnd"/>
      <w:r w:rsidRPr="00946E5A">
        <w:rPr>
          <w:rFonts w:ascii="Calibri" w:eastAsia="Times New Roman" w:hAnsi="Calibri" w:cs="Calibri"/>
          <w:i/>
          <w:color w:val="000000"/>
          <w:kern w:val="0"/>
          <w:sz w:val="22"/>
          <w:szCs w:val="22"/>
          <w:lang w:val="es-ES" w:eastAsia="es-ES"/>
          <w14:ligatures w14:val="none"/>
        </w:rPr>
        <w:t>: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profesional) establecidos en el Pliego </w:t>
      </w:r>
      <w:r w:rsidRPr="00946E5A">
        <w:rPr>
          <w:rFonts w:ascii="Calibri" w:eastAsia="Times New Roman" w:hAnsi="Calibri" w:cs="Calibri"/>
          <w:color w:val="000000"/>
          <w:kern w:val="0"/>
          <w:sz w:val="22"/>
          <w:szCs w:val="22"/>
          <w:lang w:val="es-ES" w:eastAsia="es-ES"/>
          <w14:ligatures w14:val="none"/>
        </w:rPr>
        <w:lastRenderedPageBreak/>
        <w:t>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Consecuentemente, se compromete en el momento que sea requerido por la Mutua </w:t>
      </w:r>
      <w:proofErr w:type="spellStart"/>
      <w:r w:rsidRPr="00946E5A">
        <w:rPr>
          <w:rFonts w:ascii="Calibri" w:eastAsia="Times New Roman" w:hAnsi="Calibri" w:cs="Calibri"/>
          <w:color w:val="000000"/>
          <w:kern w:val="0"/>
          <w:sz w:val="22"/>
          <w:szCs w:val="22"/>
          <w:lang w:val="es-ES" w:eastAsia="es-ES"/>
          <w14:ligatures w14:val="none"/>
        </w:rPr>
        <w:t>Intercomarcal</w:t>
      </w:r>
      <w:proofErr w:type="spellEnd"/>
      <w:r w:rsidRPr="00946E5A">
        <w:rPr>
          <w:rFonts w:ascii="Calibri" w:eastAsia="Times New Roman" w:hAnsi="Calibri" w:cs="Calibri"/>
          <w:color w:val="000000"/>
          <w:kern w:val="0"/>
          <w:sz w:val="22"/>
          <w:szCs w:val="22"/>
          <w:lang w:val="es-ES" w:eastAsia="es-ES"/>
          <w14:ligatures w14:val="none"/>
        </w:rPr>
        <w:t xml:space="preserve"> a aportar, en el plazo requerido, la documentación acreditativa de la capacidad, aptitud y solvencia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11.- Que la empresa que representa cumple y se compromete a cumplir los principios éticos y reglas de conducta indicados por la Mutua </w:t>
      </w:r>
      <w:proofErr w:type="spellStart"/>
      <w:r w:rsidRPr="00946E5A">
        <w:rPr>
          <w:rFonts w:ascii="Calibri" w:eastAsia="Times New Roman" w:hAnsi="Calibri" w:cs="Calibri"/>
          <w:color w:val="000000"/>
          <w:kern w:val="0"/>
          <w:sz w:val="22"/>
          <w:szCs w:val="22"/>
          <w:lang w:val="es-ES" w:eastAsia="es-ES"/>
          <w14:ligatures w14:val="none"/>
        </w:rPr>
        <w:t>Intercomarcal</w:t>
      </w:r>
      <w:proofErr w:type="spellEnd"/>
      <w:r w:rsidRPr="00946E5A">
        <w:rPr>
          <w:rFonts w:ascii="Calibri" w:eastAsia="Times New Roman" w:hAnsi="Calibri" w:cs="Calibri"/>
          <w:color w:val="000000"/>
          <w:kern w:val="0"/>
          <w:sz w:val="22"/>
          <w:szCs w:val="22"/>
          <w:lang w:val="es-ES" w:eastAsia="es-ES"/>
          <w14:ligatures w14:val="none"/>
        </w:rPr>
        <w:t>, asumiendo las responsabilidades de su incumplimiento.</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D3426F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13.- Que </w:t>
      </w:r>
      <w:proofErr w:type="gramStart"/>
      <w:r w:rsidRPr="00946E5A">
        <w:rPr>
          <w:rFonts w:ascii="Calibri" w:eastAsia="Times New Roman" w:hAnsi="Calibri" w:cs="Calibri"/>
          <w:color w:val="000000"/>
          <w:kern w:val="0"/>
          <w:sz w:val="22"/>
          <w:szCs w:val="22"/>
          <w:lang w:val="es-ES" w:eastAsia="es-ES"/>
          <w14:ligatures w14:val="none"/>
        </w:rPr>
        <w:t>en relación a</w:t>
      </w:r>
      <w:proofErr w:type="gramEnd"/>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14.- Que la empresa tiene intención de subcontratar (</w:t>
      </w:r>
      <w:r w:rsidRPr="00946E5A">
        <w:rPr>
          <w:rFonts w:ascii="Calibri" w:eastAsia="Times New Roman" w:hAnsi="Calibri" w:cs="Calibri"/>
          <w:color w:val="000000"/>
          <w:kern w:val="0"/>
          <w:sz w:val="22"/>
          <w:szCs w:val="22"/>
          <w:highlight w:val="yellow"/>
          <w:lang w:val="es-ES" w:eastAsia="es-ES"/>
          <w14:ligatures w14:val="none"/>
        </w:rPr>
        <w:t>Sí/</w:t>
      </w:r>
      <w:proofErr w:type="gramStart"/>
      <w:r w:rsidRPr="00946E5A">
        <w:rPr>
          <w:rFonts w:ascii="Calibri" w:eastAsia="Times New Roman" w:hAnsi="Calibri" w:cs="Calibri"/>
          <w:color w:val="000000"/>
          <w:kern w:val="0"/>
          <w:sz w:val="22"/>
          <w:szCs w:val="22"/>
          <w:highlight w:val="yellow"/>
          <w:lang w:val="es-ES" w:eastAsia="es-ES"/>
          <w14:ligatures w14:val="none"/>
        </w:rPr>
        <w:t>No</w:t>
      </w:r>
      <w:r w:rsidRPr="00946E5A">
        <w:rPr>
          <w:rFonts w:ascii="Calibri" w:eastAsia="Times New Roman" w:hAnsi="Calibri" w:cs="Calibri"/>
          <w:color w:val="000000"/>
          <w:kern w:val="0"/>
          <w:sz w:val="22"/>
          <w:szCs w:val="22"/>
          <w:lang w:val="es-ES" w:eastAsia="es-ES"/>
          <w14:ligatures w14:val="none"/>
        </w:rPr>
        <w:t>).......</w:t>
      </w:r>
      <w:proofErr w:type="gramEnd"/>
    </w:p>
    <w:p w14:paraId="6E49BE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r w:rsidRPr="00946E5A">
        <w:rPr>
          <w:rFonts w:ascii="Calibri" w:eastAsia="Times New Roman" w:hAnsi="Calibri" w:cs="Calibri"/>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7611BF6B"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lastRenderedPageBreak/>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46E5A" w:rsidRDefault="00946E5A" w:rsidP="00DF3A3F">
      <w:pPr>
        <w:numPr>
          <w:ilvl w:val="0"/>
          <w:numId w:val="2"/>
        </w:numPr>
        <w:shd w:val="clear" w:color="auto" w:fill="FFFFFF"/>
        <w:spacing w:after="0" w:line="240" w:lineRule="auto"/>
        <w:ind w:left="708" w:hanging="566"/>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CBABBB9"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CCDA1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3F7483"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501077"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3AAE75"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87E3B9A"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7042DE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D88A7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443C6D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7305CB4"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A37B0A2" w14:textId="77777777" w:rsidR="008B32B0" w:rsidRPr="00946E5A" w:rsidRDefault="008B32B0"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61587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28C4086"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94265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63F4EB8B"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946E5A">
        <w:rPr>
          <w:rFonts w:ascii="Calibri" w:eastAsia="Times New Roman" w:hAnsi="Calibri" w:cs="Calibri"/>
          <w:b/>
          <w:kern w:val="0"/>
          <w:sz w:val="22"/>
          <w:szCs w:val="22"/>
          <w:u w:val="single"/>
          <w:lang w:val="es-ES" w:eastAsia="es-ES"/>
          <w14:ligatures w14:val="none"/>
        </w:rPr>
        <w:lastRenderedPageBreak/>
        <w:t xml:space="preserve">ANEXO II.- DECLARACIÓN RESPONSABLE CONCURRENCIA O NO EN UTE </w:t>
      </w:r>
      <w:r w:rsidR="00E422E7">
        <w:rPr>
          <w:rFonts w:ascii="Calibri" w:eastAsia="Times New Roman" w:hAnsi="Calibri" w:cs="Calibri"/>
          <w:b/>
          <w:kern w:val="0"/>
          <w:sz w:val="22"/>
          <w:szCs w:val="22"/>
          <w:u w:val="single"/>
          <w:lang w:val="es-ES" w:eastAsia="es-ES"/>
          <w14:ligatures w14:val="none"/>
        </w:rPr>
        <w:br/>
      </w:r>
      <w:r w:rsidRPr="00946E5A">
        <w:rPr>
          <w:rFonts w:ascii="Calibri" w:eastAsia="Times New Roman" w:hAnsi="Calibri" w:cs="Calibri"/>
          <w:b/>
          <w:kern w:val="0"/>
          <w:sz w:val="22"/>
          <w:szCs w:val="22"/>
          <w:u w:val="single"/>
          <w:lang w:val="es-ES" w:eastAsia="es-ES"/>
          <w14:ligatures w14:val="none"/>
        </w:rPr>
        <w:t>(SOBRE ELECTRÓNICO A)</w:t>
      </w:r>
      <w:bookmarkEnd w:id="4"/>
    </w:p>
    <w:p w14:paraId="6D29EAF3" w14:textId="77777777"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 xml:space="preserve">Que la licitadora concurre en UTE a la licitación de la Mutua </w:t>
      </w:r>
      <w:proofErr w:type="spellStart"/>
      <w:r w:rsidRPr="00946E5A">
        <w:rPr>
          <w:rFonts w:ascii="Calibri" w:eastAsia="Times New Roman" w:hAnsi="Calibri" w:cs="Calibri"/>
          <w:kern w:val="0"/>
          <w:sz w:val="22"/>
          <w:szCs w:val="22"/>
          <w:lang w:val="es-ES" w:eastAsia="es-ES"/>
          <w14:ligatures w14:val="none"/>
        </w:rPr>
        <w:t>Intercomarcal</w:t>
      </w:r>
      <w:proofErr w:type="spellEnd"/>
      <w:r w:rsidRPr="00946E5A">
        <w:rPr>
          <w:rFonts w:ascii="Calibri" w:eastAsia="Times New Roman" w:hAnsi="Calibri" w:cs="Calibri"/>
          <w:kern w:val="0"/>
          <w:sz w:val="22"/>
          <w:szCs w:val="22"/>
          <w:lang w:val="es-ES" w:eastAsia="es-ES"/>
          <w14:ligatures w14:val="none"/>
        </w:rPr>
        <w:t>,</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C92F5F"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C92F5F"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Que</w:t>
      </w:r>
      <w:proofErr w:type="gramEnd"/>
      <w:r w:rsidRPr="00946E5A">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w:t>
      </w:r>
      <w:proofErr w:type="spellStart"/>
      <w:r w:rsidRPr="00946E5A">
        <w:rPr>
          <w:rFonts w:ascii="Calibri" w:eastAsia="Times New Roman" w:hAnsi="Calibri" w:cs="Calibri"/>
          <w:kern w:val="0"/>
          <w:sz w:val="22"/>
          <w:szCs w:val="22"/>
          <w:lang w:val="es-ES" w:eastAsia="es-ES"/>
          <w14:ligatures w14:val="none"/>
        </w:rPr>
        <w:t>nº</w:t>
      </w:r>
      <w:proofErr w:type="spellEnd"/>
      <w:r w:rsidRPr="00946E5A">
        <w:rPr>
          <w:rFonts w:ascii="Calibri" w:eastAsia="Times New Roman" w:hAnsi="Calibri" w:cs="Calibri"/>
          <w:kern w:val="0"/>
          <w:sz w:val="22"/>
          <w:szCs w:val="22"/>
          <w:lang w:val="es-ES" w:eastAsia="es-ES"/>
          <w14:ligatures w14:val="none"/>
        </w:rPr>
        <w:t xml:space="preserv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Asimismo</w:t>
      </w:r>
      <w:proofErr w:type="gramEnd"/>
      <w:r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8EDA3B9" w14:textId="77777777" w:rsidR="00946E5A" w:rsidRDefault="00946E5A">
      <w:pPr>
        <w:rPr>
          <w:lang w:val="es-ES"/>
        </w:rPr>
      </w:pPr>
    </w:p>
    <w:p w14:paraId="5219628B" w14:textId="77777777" w:rsidR="00946E5A" w:rsidRDefault="00946E5A">
      <w:pPr>
        <w:rPr>
          <w:lang w:val="es-ES"/>
        </w:rPr>
      </w:pPr>
    </w:p>
    <w:p w14:paraId="4A4BFC11" w14:textId="77777777" w:rsidR="00946E5A" w:rsidRDefault="00946E5A">
      <w:pPr>
        <w:rPr>
          <w:lang w:val="es-ES"/>
        </w:rPr>
      </w:pPr>
    </w:p>
    <w:p w14:paraId="29C968C9" w14:textId="77777777" w:rsidR="00946E5A" w:rsidRDefault="00946E5A">
      <w:pPr>
        <w:rPr>
          <w:lang w:val="es-ES"/>
        </w:rPr>
      </w:pPr>
    </w:p>
    <w:p w14:paraId="0F6BA07E" w14:textId="77777777" w:rsidR="00A17990" w:rsidRDefault="00A17990">
      <w:pPr>
        <w:rPr>
          <w:lang w:val="es-ES"/>
        </w:rPr>
      </w:pPr>
    </w:p>
    <w:p w14:paraId="1870515A" w14:textId="77777777" w:rsidR="00A17990" w:rsidRDefault="00A17990">
      <w:pPr>
        <w:rPr>
          <w:lang w:val="es-ES"/>
        </w:rPr>
      </w:pPr>
    </w:p>
    <w:p w14:paraId="4937CDDE" w14:textId="7A22AE1D" w:rsidR="00E422E7" w:rsidRPr="00946E5A"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lastRenderedPageBreak/>
        <w:t>ANEXO II</w:t>
      </w:r>
      <w:r>
        <w:rPr>
          <w:rFonts w:ascii="Calibri" w:eastAsia="Times New Roman" w:hAnsi="Calibri" w:cs="Calibri"/>
          <w:b/>
          <w:kern w:val="0"/>
          <w:sz w:val="22"/>
          <w:szCs w:val="22"/>
          <w:u w:val="single"/>
          <w:lang w:val="es-ES" w:eastAsia="es-ES"/>
          <w14:ligatures w14:val="none"/>
        </w:rPr>
        <w:t>I</w:t>
      </w:r>
      <w:r w:rsidRPr="00946E5A">
        <w:rPr>
          <w:rFonts w:ascii="Calibri" w:eastAsia="Times New Roman" w:hAnsi="Calibri" w:cs="Calibri"/>
          <w:b/>
          <w:kern w:val="0"/>
          <w:sz w:val="22"/>
          <w:szCs w:val="22"/>
          <w:u w:val="single"/>
          <w:lang w:val="es-ES" w:eastAsia="es-ES"/>
          <w14:ligatures w14:val="none"/>
        </w:rPr>
        <w:t xml:space="preserve">.- </w:t>
      </w:r>
      <w:r w:rsidRPr="003475B7">
        <w:rPr>
          <w:rFonts w:ascii="Calibri" w:eastAsia="Times New Roman" w:hAnsi="Calibri" w:cs="Calibri"/>
          <w:b/>
          <w:snapToGrid w:val="0"/>
          <w:kern w:val="28"/>
          <w:sz w:val="22"/>
          <w:szCs w:val="20"/>
          <w:u w:val="single"/>
          <w:lang w:val="es-ES_tradnl" w:eastAsia="es-ES"/>
          <w14:ligatures w14:val="none"/>
        </w:rPr>
        <w:t>DOCUMENTO EUROPEO ÚNICO DE CONTRATACIÓN (DEUC)</w:t>
      </w:r>
      <w:r w:rsidRPr="00946E5A">
        <w:rPr>
          <w:rFonts w:ascii="Calibri" w:eastAsia="Times New Roman" w:hAnsi="Calibri" w:cs="Calibri"/>
          <w:b/>
          <w:kern w:val="0"/>
          <w:sz w:val="22"/>
          <w:szCs w:val="22"/>
          <w:u w:val="single"/>
          <w:lang w:val="es-ES" w:eastAsia="es-ES"/>
          <w14:ligatures w14:val="none"/>
        </w:rPr>
        <w:t xml:space="preserve"> </w:t>
      </w:r>
      <w:r>
        <w:rPr>
          <w:rFonts w:ascii="Calibri" w:eastAsia="Times New Roman" w:hAnsi="Calibri" w:cs="Calibri"/>
          <w:b/>
          <w:kern w:val="0"/>
          <w:sz w:val="22"/>
          <w:szCs w:val="22"/>
          <w:u w:val="single"/>
          <w:lang w:val="es-ES" w:eastAsia="es-ES"/>
          <w14:ligatures w14:val="none"/>
        </w:rPr>
        <w:br/>
        <w:t>(SOBRE ELECTRÓNICO A)</w:t>
      </w:r>
    </w:p>
    <w:p w14:paraId="7CE18A39" w14:textId="77777777" w:rsidR="00E422E7"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 </w:t>
      </w:r>
      <w:r>
        <w:rPr>
          <w:rFonts w:ascii="Calibri" w:eastAsia="Times New Roman" w:hAnsi="Calibri" w:cs="Calibri"/>
          <w:kern w:val="0"/>
          <w:sz w:val="22"/>
          <w:szCs w:val="22"/>
          <w:lang w:val="es-ES" w:eastAsia="es-ES"/>
          <w14:ligatures w14:val="none"/>
        </w:rPr>
        <w:t>Para obtener el documento DEUC, el licitador deberá conectarse electrónicamente mediante el siguiente enlace:</w:t>
      </w:r>
    </w:p>
    <w:p w14:paraId="73809EF8" w14:textId="77777777" w:rsidR="00E422E7" w:rsidRPr="00946E5A"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val="es-ES" w:eastAsia="es-ES"/>
          <w14:ligatures w14:val="none"/>
        </w:rPr>
      </w:pPr>
      <w:hyperlink r:id="rId10" w:history="1">
        <w:r w:rsidRPr="00E52004">
          <w:rPr>
            <w:rStyle w:val="Hipervnculo"/>
            <w:rFonts w:ascii="Calibri" w:eastAsia="Times New Roman" w:hAnsi="Calibri" w:cs="Calibri"/>
            <w:kern w:val="0"/>
            <w:sz w:val="22"/>
            <w:szCs w:val="22"/>
            <w:lang w:val="es-ES" w:eastAsia="es-ES"/>
            <w14:ligatures w14:val="none"/>
          </w:rPr>
          <w:t>https://visor.registrodelicitadores.gob.es/espd-web/filter?lang=es</w:t>
        </w:r>
      </w:hyperlink>
    </w:p>
    <w:p w14:paraId="285F9073"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Para su elaboración, se deberá tener en cuenta lo siguiente:</w:t>
      </w:r>
    </w:p>
    <w:p w14:paraId="75354518"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p>
    <w:p w14:paraId="17A8A833" w14:textId="77777777" w:rsidR="00E422E7" w:rsidRPr="00A96A4E"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A96A4E">
        <w:rPr>
          <w:rFonts w:ascii="Calibri" w:eastAsia="Calibri" w:hAnsi="Calibri" w:cs="Calibri"/>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6975AFAF"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Se indicará la información relativa a la persona o personas habilitadas para representarlas en esta licitación, si procede.</w:t>
      </w:r>
    </w:p>
    <w:p w14:paraId="62E1B88B"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0871A2E3"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4E1A1CBD"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15301C80"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3C9F017E" w14:textId="77777777" w:rsidR="00E422E7" w:rsidRPr="00946E5A"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08205405" w14:textId="55D7B32A"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lastRenderedPageBreak/>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EVALUABLES DE FORMA AUTOMÁTICA </w:t>
      </w:r>
      <w:r w:rsidR="00E422E7">
        <w:rPr>
          <w:rFonts w:ascii="Calibri" w:eastAsia="Times New Roman" w:hAnsi="Calibri" w:cs="Calibri"/>
          <w:b/>
          <w:snapToGrid w:val="0"/>
          <w:kern w:val="28"/>
          <w:sz w:val="22"/>
          <w:szCs w:val="22"/>
          <w:u w:val="single"/>
          <w:lang w:val="es-ES_tradnl" w:eastAsia="es-ES"/>
          <w14:ligatures w14:val="none"/>
        </w:rPr>
        <w:br/>
      </w:r>
      <w:r w:rsidRPr="00A17990">
        <w:rPr>
          <w:rFonts w:ascii="Calibri" w:eastAsia="Times New Roman" w:hAnsi="Calibri" w:cs="Calibri"/>
          <w:b/>
          <w:snapToGrid w:val="0"/>
          <w:kern w:val="28"/>
          <w:sz w:val="22"/>
          <w:szCs w:val="22"/>
          <w:u w:val="single"/>
          <w:lang w:val="es-ES_tradnl" w:eastAsia="es-ES"/>
          <w14:ligatures w14:val="none"/>
        </w:rPr>
        <w:t>(SOBRE ELECTRÓNICO C)</w:t>
      </w:r>
      <w:bookmarkEnd w:id="5"/>
    </w:p>
    <w:p w14:paraId="5B43EE86"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2065C91D" w:rsidR="00A17990" w:rsidRDefault="00A17990" w:rsidP="0087631A">
      <w:pPr>
        <w:pStyle w:val="Prrafode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87631A">
        <w:rPr>
          <w:rFonts w:ascii="Calibri" w:eastAsia="Times New Roman" w:hAnsi="Calibri" w:cs="Calibri"/>
          <w:b/>
          <w:bCs/>
          <w:snapToGrid w:val="0"/>
          <w:kern w:val="0"/>
          <w:sz w:val="22"/>
          <w:szCs w:val="20"/>
          <w:u w:val="single"/>
          <w:lang w:val="es-ES" w:eastAsia="es-ES"/>
          <w14:ligatures w14:val="none"/>
        </w:rPr>
        <w:t>OFERTA TÉCNICA OBJETIVA</w:t>
      </w:r>
      <w:r w:rsidRPr="0087631A">
        <w:rPr>
          <w:rFonts w:ascii="Calibri" w:eastAsia="Times New Roman" w:hAnsi="Calibri" w:cs="Calibri"/>
          <w:snapToGrid w:val="0"/>
          <w:kern w:val="0"/>
          <w:sz w:val="22"/>
          <w:szCs w:val="20"/>
          <w:u w:val="single"/>
          <w:lang w:val="es-ES" w:eastAsia="es-ES"/>
          <w14:ligatures w14:val="none"/>
        </w:rPr>
        <w:t>,</w:t>
      </w:r>
      <w:r w:rsidRPr="0087631A">
        <w:rPr>
          <w:rFonts w:ascii="Calibri" w:eastAsia="Times New Roman" w:hAnsi="Calibri" w:cs="Calibri"/>
          <w:snapToGrid w:val="0"/>
          <w:kern w:val="0"/>
          <w:sz w:val="22"/>
          <w:szCs w:val="20"/>
          <w:lang w:val="es-ES" w:eastAsia="es-ES"/>
          <w14:ligatures w14:val="none"/>
        </w:rPr>
        <w:t xml:space="preserve"> es necesario cumplimentar los CRITERIOS TÉCNICOS DE ADJUDICACIÓN:</w:t>
      </w:r>
      <w:r w:rsidR="00303B77" w:rsidRPr="0087631A">
        <w:rPr>
          <w:rFonts w:ascii="Calibri" w:eastAsia="Times New Roman" w:hAnsi="Calibri" w:cs="Calibri"/>
          <w:snapToGrid w:val="0"/>
          <w:kern w:val="0"/>
          <w:sz w:val="22"/>
          <w:szCs w:val="20"/>
          <w:lang w:val="es-ES" w:eastAsia="es-ES"/>
          <w14:ligatures w14:val="none"/>
        </w:rPr>
        <w:t xml:space="preserve"> </w:t>
      </w:r>
    </w:p>
    <w:tbl>
      <w:tblPr>
        <w:tblStyle w:val="Tablaconcuadrcula"/>
        <w:tblW w:w="0" w:type="auto"/>
        <w:tblLook w:val="04A0" w:firstRow="1" w:lastRow="0" w:firstColumn="1" w:lastColumn="0" w:noHBand="0" w:noVBand="1"/>
      </w:tblPr>
      <w:tblGrid>
        <w:gridCol w:w="5640"/>
        <w:gridCol w:w="734"/>
        <w:gridCol w:w="1701"/>
      </w:tblGrid>
      <w:tr w:rsidR="00DF590D" w14:paraId="436A7AA3" w14:textId="283F2D19" w:rsidTr="00C92F5F">
        <w:tc>
          <w:tcPr>
            <w:tcW w:w="6374" w:type="dxa"/>
            <w:gridSpan w:val="2"/>
            <w:shd w:val="clear" w:color="auto" w:fill="4EA72E" w:themeFill="accent6"/>
            <w:vAlign w:val="center"/>
          </w:tcPr>
          <w:p w14:paraId="62F3F0D1" w14:textId="6610377D" w:rsidR="00DF590D" w:rsidRPr="00FC2E3E" w:rsidRDefault="00FC2E3E" w:rsidP="00DF590D">
            <w:pPr>
              <w:spacing w:after="120" w:line="360" w:lineRule="auto"/>
              <w:jc w:val="center"/>
              <w:rPr>
                <w:rFonts w:ascii="Calibri" w:eastAsia="Times New Roman" w:hAnsi="Calibri" w:cs="Calibri"/>
                <w:b/>
                <w:bCs/>
                <w:snapToGrid w:val="0"/>
                <w:color w:val="FFFFFF" w:themeColor="background1"/>
                <w:kern w:val="0"/>
                <w:sz w:val="18"/>
                <w:szCs w:val="18"/>
                <w:lang w:val="es-ES" w:eastAsia="es-ES"/>
                <w14:ligatures w14:val="none"/>
              </w:rPr>
            </w:pPr>
            <w:r>
              <w:rPr>
                <w:rFonts w:ascii="Calibri" w:eastAsia="Times New Roman" w:hAnsi="Calibri" w:cs="Calibri"/>
                <w:b/>
                <w:bCs/>
                <w:snapToGrid w:val="0"/>
                <w:color w:val="FFFFFF" w:themeColor="background1"/>
                <w:kern w:val="0"/>
                <w:sz w:val="18"/>
                <w:szCs w:val="18"/>
                <w:lang w:val="es-ES" w:eastAsia="es-ES"/>
                <w14:ligatures w14:val="none"/>
              </w:rPr>
              <w:t xml:space="preserve">Criterio 1. </w:t>
            </w:r>
            <w:r w:rsidR="00DF590D" w:rsidRPr="00FC2E3E">
              <w:rPr>
                <w:rFonts w:ascii="Calibri" w:eastAsia="Times New Roman" w:hAnsi="Calibri" w:cs="Calibri"/>
                <w:b/>
                <w:bCs/>
                <w:snapToGrid w:val="0"/>
                <w:color w:val="FFFFFF" w:themeColor="background1"/>
                <w:kern w:val="0"/>
                <w:sz w:val="18"/>
                <w:szCs w:val="18"/>
                <w:lang w:val="es-ES" w:eastAsia="es-ES"/>
                <w14:ligatures w14:val="none"/>
              </w:rPr>
              <w:t>Capacidad de respuesta ante emergencias</w:t>
            </w:r>
            <w:r w:rsidR="00DF590D" w:rsidRPr="00FC2E3E">
              <w:rPr>
                <w:rFonts w:ascii="Calibri" w:eastAsia="Times New Roman" w:hAnsi="Calibri" w:cs="Calibri"/>
                <w:b/>
                <w:bCs/>
                <w:snapToGrid w:val="0"/>
                <w:color w:val="FFFFFF" w:themeColor="background1"/>
                <w:kern w:val="0"/>
                <w:sz w:val="18"/>
                <w:szCs w:val="18"/>
                <w:lang w:val="es-ES" w:eastAsia="es-ES"/>
                <w14:ligatures w14:val="none"/>
              </w:rPr>
              <w:t xml:space="preserve"> (puntuación)</w:t>
            </w:r>
          </w:p>
        </w:tc>
        <w:tc>
          <w:tcPr>
            <w:tcW w:w="1701" w:type="dxa"/>
            <w:shd w:val="clear" w:color="auto" w:fill="4EA72E" w:themeFill="accent6"/>
            <w:vAlign w:val="center"/>
          </w:tcPr>
          <w:p w14:paraId="1AB1EEA0" w14:textId="39AF1AE2" w:rsidR="00DF590D" w:rsidRPr="00FC2E3E" w:rsidRDefault="00DF590D" w:rsidP="00DF590D">
            <w:pPr>
              <w:spacing w:after="120" w:line="360" w:lineRule="auto"/>
              <w:jc w:val="center"/>
              <w:rPr>
                <w:rFonts w:ascii="Calibri" w:eastAsia="Times New Roman" w:hAnsi="Calibri" w:cs="Calibri"/>
                <w:b/>
                <w:bCs/>
                <w:snapToGrid w:val="0"/>
                <w:color w:val="FFFFFF" w:themeColor="background1"/>
                <w:kern w:val="0"/>
                <w:sz w:val="18"/>
                <w:szCs w:val="18"/>
                <w:lang w:val="es-ES" w:eastAsia="es-ES"/>
                <w14:ligatures w14:val="none"/>
              </w:rPr>
            </w:pPr>
            <w:r w:rsidRPr="00FC2E3E">
              <w:rPr>
                <w:rFonts w:ascii="Calibri" w:eastAsia="Times New Roman" w:hAnsi="Calibri" w:cs="Calibri"/>
                <w:b/>
                <w:bCs/>
                <w:snapToGrid w:val="0"/>
                <w:color w:val="FFFFFF" w:themeColor="background1"/>
                <w:kern w:val="0"/>
                <w:sz w:val="18"/>
                <w:szCs w:val="18"/>
                <w:lang w:val="es-ES" w:eastAsia="es-ES"/>
                <w14:ligatures w14:val="none"/>
              </w:rPr>
              <w:t>Marque la casilla que corresponda</w:t>
            </w:r>
          </w:p>
        </w:tc>
      </w:tr>
      <w:tr w:rsidR="00DF590D" w14:paraId="604F39F7" w14:textId="371C4219" w:rsidTr="00C92F5F">
        <w:trPr>
          <w:trHeight w:val="577"/>
        </w:trPr>
        <w:tc>
          <w:tcPr>
            <w:tcW w:w="5640" w:type="dxa"/>
            <w:vAlign w:val="center"/>
          </w:tcPr>
          <w:p w14:paraId="66EF8A97" w14:textId="1F3B287C" w:rsidR="00DF590D" w:rsidRPr="00DF590D" w:rsidRDefault="00DF590D" w:rsidP="00DF590D">
            <w:pPr>
              <w:spacing w:after="120" w:line="360" w:lineRule="auto"/>
              <w:jc w:val="center"/>
              <w:rPr>
                <w:rFonts w:ascii="Calibri" w:eastAsia="Times New Roman" w:hAnsi="Calibri" w:cs="Calibri"/>
                <w:snapToGrid w:val="0"/>
                <w:kern w:val="0"/>
                <w:sz w:val="18"/>
                <w:szCs w:val="18"/>
                <w:lang w:val="es-ES" w:eastAsia="es-ES"/>
                <w14:ligatures w14:val="none"/>
              </w:rPr>
            </w:pPr>
            <w:r w:rsidRPr="00DF590D">
              <w:rPr>
                <w:rFonts w:ascii="Calibri" w:eastAsia="Times New Roman" w:hAnsi="Calibri" w:cs="Calibri"/>
                <w:snapToGrid w:val="0"/>
                <w:kern w:val="0"/>
                <w:sz w:val="18"/>
                <w:szCs w:val="18"/>
                <w:lang w:val="es-ES" w:eastAsia="es-ES"/>
                <w14:ligatures w14:val="none"/>
              </w:rPr>
              <w:t>Servicio permanente de asistencia ante emergencias 24 horas los 365 días del año</w:t>
            </w:r>
          </w:p>
        </w:tc>
        <w:tc>
          <w:tcPr>
            <w:tcW w:w="734" w:type="dxa"/>
            <w:vAlign w:val="center"/>
          </w:tcPr>
          <w:p w14:paraId="0EA4B8B9" w14:textId="3D1D84E6" w:rsidR="00DF590D" w:rsidRPr="00DF590D" w:rsidRDefault="00DF590D" w:rsidP="00DF590D">
            <w:pPr>
              <w:spacing w:after="120" w:line="360" w:lineRule="auto"/>
              <w:jc w:val="center"/>
              <w:rPr>
                <w:rFonts w:ascii="Calibri" w:eastAsia="Times New Roman" w:hAnsi="Calibri" w:cs="Calibri"/>
                <w:snapToGrid w:val="0"/>
                <w:kern w:val="0"/>
                <w:sz w:val="18"/>
                <w:szCs w:val="18"/>
                <w:lang w:val="es-ES" w:eastAsia="es-ES"/>
                <w14:ligatures w14:val="none"/>
              </w:rPr>
            </w:pPr>
            <w:r w:rsidRPr="00DF590D">
              <w:rPr>
                <w:rFonts w:ascii="Calibri" w:eastAsia="Times New Roman" w:hAnsi="Calibri" w:cs="Calibri"/>
                <w:snapToGrid w:val="0"/>
                <w:kern w:val="0"/>
                <w:sz w:val="18"/>
                <w:szCs w:val="18"/>
                <w:lang w:val="es-ES" w:eastAsia="es-ES"/>
                <w14:ligatures w14:val="none"/>
              </w:rPr>
              <w:t>5 puntos</w:t>
            </w:r>
          </w:p>
        </w:tc>
        <w:tc>
          <w:tcPr>
            <w:tcW w:w="1701" w:type="dxa"/>
            <w:vAlign w:val="center"/>
          </w:tcPr>
          <w:p w14:paraId="522087FB" w14:textId="5E8A0F15" w:rsidR="00DF590D" w:rsidRPr="00DF590D" w:rsidRDefault="00DF590D" w:rsidP="00DF590D">
            <w:pPr>
              <w:spacing w:after="120" w:line="360" w:lineRule="auto"/>
              <w:jc w:val="center"/>
              <w:rPr>
                <w:rFonts w:ascii="Calibri" w:eastAsia="Times New Roman" w:hAnsi="Calibri" w:cs="Calibri"/>
                <w:snapToGrid w:val="0"/>
                <w:kern w:val="0"/>
                <w:sz w:val="22"/>
                <w:szCs w:val="22"/>
                <w:lang w:val="es-ES" w:eastAsia="es-ES"/>
                <w14:ligatures w14:val="none"/>
              </w:rPr>
            </w:pPr>
            <w:r w:rsidRPr="00DF590D">
              <w:rPr>
                <w:rFonts w:ascii="Calibri" w:eastAsia="Times New Roman" w:hAnsi="Calibri" w:cs="Calibri"/>
                <w:snapToGrid w:val="0"/>
                <w:kern w:val="0"/>
                <w:sz w:val="22"/>
                <w:szCs w:val="22"/>
                <w:lang w:val="es-ES" w:eastAsia="es-ES"/>
                <w14:ligatures w14:val="none"/>
              </w:rPr>
              <w:t>[      ]</w:t>
            </w:r>
          </w:p>
        </w:tc>
      </w:tr>
      <w:tr w:rsidR="00DF590D" w14:paraId="1DFE7E06" w14:textId="450D8C4A" w:rsidTr="00C92F5F">
        <w:tc>
          <w:tcPr>
            <w:tcW w:w="5640" w:type="dxa"/>
            <w:vAlign w:val="center"/>
          </w:tcPr>
          <w:p w14:paraId="5A6FB1BD" w14:textId="5E134361" w:rsidR="00DF590D" w:rsidRPr="00DF590D" w:rsidRDefault="00DF590D" w:rsidP="00DF590D">
            <w:pPr>
              <w:spacing w:after="120" w:line="360" w:lineRule="auto"/>
              <w:jc w:val="center"/>
              <w:rPr>
                <w:rFonts w:ascii="Calibri" w:eastAsia="Times New Roman" w:hAnsi="Calibri" w:cs="Calibri"/>
                <w:snapToGrid w:val="0"/>
                <w:kern w:val="0"/>
                <w:sz w:val="18"/>
                <w:szCs w:val="18"/>
                <w:lang w:val="es-ES" w:eastAsia="es-ES"/>
                <w14:ligatures w14:val="none"/>
              </w:rPr>
            </w:pPr>
            <w:r w:rsidRPr="00DF590D">
              <w:rPr>
                <w:rFonts w:ascii="Calibri" w:eastAsia="Times New Roman" w:hAnsi="Calibri" w:cs="Calibri"/>
                <w:snapToGrid w:val="0"/>
                <w:kern w:val="0"/>
                <w:sz w:val="18"/>
                <w:szCs w:val="18"/>
                <w:lang w:val="es-ES" w:eastAsia="es-ES"/>
                <w14:ligatures w14:val="none"/>
              </w:rPr>
              <w:t xml:space="preserve">Otros sistemas de atención ampliada, inferiores al servicio 24 horas. </w:t>
            </w:r>
          </w:p>
        </w:tc>
        <w:tc>
          <w:tcPr>
            <w:tcW w:w="734" w:type="dxa"/>
            <w:vAlign w:val="center"/>
          </w:tcPr>
          <w:p w14:paraId="0A0286EA" w14:textId="428C479C" w:rsidR="00DF590D" w:rsidRPr="00DF590D" w:rsidRDefault="00DF590D" w:rsidP="00DF590D">
            <w:pPr>
              <w:spacing w:after="120" w:line="360" w:lineRule="auto"/>
              <w:jc w:val="center"/>
              <w:rPr>
                <w:rFonts w:ascii="Calibri" w:eastAsia="Times New Roman" w:hAnsi="Calibri" w:cs="Calibri"/>
                <w:snapToGrid w:val="0"/>
                <w:kern w:val="0"/>
                <w:sz w:val="18"/>
                <w:szCs w:val="18"/>
                <w:lang w:val="es-ES" w:eastAsia="es-ES"/>
                <w14:ligatures w14:val="none"/>
              </w:rPr>
            </w:pPr>
            <w:r w:rsidRPr="00DF590D">
              <w:rPr>
                <w:rFonts w:ascii="Calibri" w:eastAsia="Times New Roman" w:hAnsi="Calibri" w:cs="Calibri"/>
                <w:snapToGrid w:val="0"/>
                <w:kern w:val="0"/>
                <w:sz w:val="18"/>
                <w:szCs w:val="18"/>
                <w:lang w:val="es-ES" w:eastAsia="es-ES"/>
                <w14:ligatures w14:val="none"/>
              </w:rPr>
              <w:t>2,5 puntos</w:t>
            </w:r>
          </w:p>
        </w:tc>
        <w:tc>
          <w:tcPr>
            <w:tcW w:w="1701" w:type="dxa"/>
            <w:vAlign w:val="center"/>
          </w:tcPr>
          <w:p w14:paraId="33CBC023" w14:textId="769F98EF" w:rsidR="00DF590D" w:rsidRDefault="00C92F5F" w:rsidP="00DF590D">
            <w:pPr>
              <w:spacing w:after="120" w:line="360" w:lineRule="auto"/>
              <w:jc w:val="center"/>
              <w:rPr>
                <w:rFonts w:ascii="Calibri" w:eastAsia="Times New Roman" w:hAnsi="Calibri" w:cs="Calibri"/>
                <w:snapToGrid w:val="0"/>
                <w:kern w:val="0"/>
                <w:sz w:val="22"/>
                <w:szCs w:val="20"/>
                <w:lang w:val="es-ES" w:eastAsia="es-ES"/>
                <w14:ligatures w14:val="none"/>
              </w:rPr>
            </w:pPr>
            <w:r w:rsidRPr="00DF590D">
              <w:rPr>
                <w:rFonts w:ascii="Calibri" w:eastAsia="Times New Roman" w:hAnsi="Calibri" w:cs="Calibri"/>
                <w:snapToGrid w:val="0"/>
                <w:kern w:val="0"/>
                <w:sz w:val="22"/>
                <w:szCs w:val="22"/>
                <w:lang w:val="es-ES" w:eastAsia="es-ES"/>
                <w14:ligatures w14:val="none"/>
              </w:rPr>
              <w:t>[      ]</w:t>
            </w:r>
          </w:p>
        </w:tc>
      </w:tr>
      <w:tr w:rsidR="00DF590D" w14:paraId="5DB2973F" w14:textId="2A96BC9B" w:rsidTr="00C92F5F">
        <w:tc>
          <w:tcPr>
            <w:tcW w:w="5640" w:type="dxa"/>
            <w:vAlign w:val="center"/>
          </w:tcPr>
          <w:p w14:paraId="47357CCD" w14:textId="07F3FD72" w:rsidR="00DF590D" w:rsidRPr="00DF590D" w:rsidRDefault="00DF590D" w:rsidP="00DF590D">
            <w:pPr>
              <w:spacing w:after="120" w:line="360" w:lineRule="auto"/>
              <w:jc w:val="center"/>
              <w:rPr>
                <w:rFonts w:ascii="Calibri" w:eastAsia="Times New Roman" w:hAnsi="Calibri" w:cs="Calibri"/>
                <w:snapToGrid w:val="0"/>
                <w:kern w:val="0"/>
                <w:sz w:val="18"/>
                <w:szCs w:val="18"/>
                <w:lang w:val="es-ES" w:eastAsia="es-ES"/>
                <w14:ligatures w14:val="none"/>
              </w:rPr>
            </w:pPr>
            <w:r w:rsidRPr="00DF590D">
              <w:rPr>
                <w:rFonts w:ascii="Calibri" w:eastAsia="Times New Roman" w:hAnsi="Calibri" w:cs="Calibri"/>
                <w:snapToGrid w:val="0"/>
                <w:kern w:val="0"/>
                <w:sz w:val="18"/>
                <w:szCs w:val="18"/>
                <w:lang w:val="es-ES" w:eastAsia="es-ES"/>
                <w14:ligatures w14:val="none"/>
              </w:rPr>
              <w:t xml:space="preserve">Sin ampliación respecto al servicio ordinario </w:t>
            </w:r>
          </w:p>
        </w:tc>
        <w:tc>
          <w:tcPr>
            <w:tcW w:w="734" w:type="dxa"/>
            <w:vAlign w:val="center"/>
          </w:tcPr>
          <w:p w14:paraId="6A01AF65" w14:textId="12C1B225" w:rsidR="00DF590D" w:rsidRPr="00DF590D" w:rsidRDefault="00DF590D" w:rsidP="00DF590D">
            <w:pPr>
              <w:spacing w:after="120" w:line="360" w:lineRule="auto"/>
              <w:jc w:val="center"/>
              <w:rPr>
                <w:rFonts w:ascii="Calibri" w:eastAsia="Times New Roman" w:hAnsi="Calibri" w:cs="Calibri"/>
                <w:snapToGrid w:val="0"/>
                <w:kern w:val="0"/>
                <w:sz w:val="18"/>
                <w:szCs w:val="18"/>
                <w:lang w:val="es-ES" w:eastAsia="es-ES"/>
                <w14:ligatures w14:val="none"/>
              </w:rPr>
            </w:pPr>
            <w:r w:rsidRPr="00DF590D">
              <w:rPr>
                <w:rFonts w:ascii="Calibri" w:eastAsia="Times New Roman" w:hAnsi="Calibri" w:cs="Calibri"/>
                <w:snapToGrid w:val="0"/>
                <w:kern w:val="0"/>
                <w:sz w:val="18"/>
                <w:szCs w:val="18"/>
                <w:lang w:val="es-ES" w:eastAsia="es-ES"/>
                <w14:ligatures w14:val="none"/>
              </w:rPr>
              <w:t>0 puntos</w:t>
            </w:r>
          </w:p>
        </w:tc>
        <w:tc>
          <w:tcPr>
            <w:tcW w:w="1701" w:type="dxa"/>
            <w:vAlign w:val="center"/>
          </w:tcPr>
          <w:p w14:paraId="73CE617E" w14:textId="161768BE" w:rsidR="00DF590D" w:rsidRDefault="00C92F5F" w:rsidP="00DF590D">
            <w:pPr>
              <w:spacing w:after="120" w:line="360" w:lineRule="auto"/>
              <w:jc w:val="center"/>
              <w:rPr>
                <w:rFonts w:ascii="Calibri" w:eastAsia="Times New Roman" w:hAnsi="Calibri" w:cs="Calibri"/>
                <w:snapToGrid w:val="0"/>
                <w:kern w:val="0"/>
                <w:sz w:val="22"/>
                <w:szCs w:val="20"/>
                <w:lang w:val="es-ES" w:eastAsia="es-ES"/>
                <w14:ligatures w14:val="none"/>
              </w:rPr>
            </w:pPr>
            <w:r w:rsidRPr="00DF590D">
              <w:rPr>
                <w:rFonts w:ascii="Calibri" w:eastAsia="Times New Roman" w:hAnsi="Calibri" w:cs="Calibri"/>
                <w:snapToGrid w:val="0"/>
                <w:kern w:val="0"/>
                <w:sz w:val="22"/>
                <w:szCs w:val="22"/>
                <w:lang w:val="es-ES" w:eastAsia="es-ES"/>
                <w14:ligatures w14:val="none"/>
              </w:rPr>
              <w:t>[      ]</w:t>
            </w:r>
          </w:p>
        </w:tc>
      </w:tr>
      <w:tr w:rsidR="00FC2E3E" w14:paraId="2B988E25" w14:textId="4F7F2126" w:rsidTr="00C92F5F">
        <w:tc>
          <w:tcPr>
            <w:tcW w:w="6374" w:type="dxa"/>
            <w:gridSpan w:val="2"/>
            <w:shd w:val="clear" w:color="auto" w:fill="4EA72E" w:themeFill="accent6"/>
            <w:vAlign w:val="center"/>
          </w:tcPr>
          <w:p w14:paraId="57CB4164" w14:textId="09BEA029" w:rsidR="00FC2E3E" w:rsidRDefault="00FC2E3E" w:rsidP="00FC2E3E">
            <w:pPr>
              <w:spacing w:after="120" w:line="360" w:lineRule="auto"/>
              <w:jc w:val="center"/>
              <w:rPr>
                <w:rFonts w:ascii="Calibri" w:eastAsia="Times New Roman" w:hAnsi="Calibri" w:cs="Calibri"/>
                <w:snapToGrid w:val="0"/>
                <w:kern w:val="0"/>
                <w:sz w:val="22"/>
                <w:szCs w:val="20"/>
                <w:lang w:val="es-ES" w:eastAsia="es-ES"/>
                <w14:ligatures w14:val="none"/>
              </w:rPr>
            </w:pPr>
            <w:r>
              <w:rPr>
                <w:rFonts w:ascii="Calibri" w:eastAsia="Times New Roman" w:hAnsi="Calibri" w:cs="Calibri"/>
                <w:b/>
                <w:bCs/>
                <w:snapToGrid w:val="0"/>
                <w:color w:val="FFFFFF" w:themeColor="background1"/>
                <w:kern w:val="0"/>
                <w:sz w:val="18"/>
                <w:szCs w:val="18"/>
                <w:lang w:val="es-ES" w:eastAsia="es-ES"/>
                <w14:ligatures w14:val="none"/>
              </w:rPr>
              <w:t xml:space="preserve">Criterio </w:t>
            </w:r>
            <w:r>
              <w:rPr>
                <w:rFonts w:ascii="Calibri" w:eastAsia="Times New Roman" w:hAnsi="Calibri" w:cs="Calibri"/>
                <w:b/>
                <w:bCs/>
                <w:snapToGrid w:val="0"/>
                <w:color w:val="FFFFFF" w:themeColor="background1"/>
                <w:kern w:val="0"/>
                <w:sz w:val="18"/>
                <w:szCs w:val="18"/>
                <w:lang w:val="es-ES" w:eastAsia="es-ES"/>
                <w14:ligatures w14:val="none"/>
              </w:rPr>
              <w:t>2</w:t>
            </w:r>
            <w:r>
              <w:rPr>
                <w:rFonts w:ascii="Calibri" w:eastAsia="Times New Roman" w:hAnsi="Calibri" w:cs="Calibri"/>
                <w:b/>
                <w:bCs/>
                <w:snapToGrid w:val="0"/>
                <w:color w:val="FFFFFF" w:themeColor="background1"/>
                <w:kern w:val="0"/>
                <w:sz w:val="18"/>
                <w:szCs w:val="18"/>
                <w:lang w:val="es-ES" w:eastAsia="es-ES"/>
                <w14:ligatures w14:val="none"/>
              </w:rPr>
              <w:t xml:space="preserve">. </w:t>
            </w:r>
            <w:r>
              <w:rPr>
                <w:rFonts w:ascii="Calibri" w:eastAsia="Times New Roman" w:hAnsi="Calibri" w:cs="Calibri"/>
                <w:b/>
                <w:bCs/>
                <w:snapToGrid w:val="0"/>
                <w:color w:val="FFFFFF" w:themeColor="background1"/>
                <w:kern w:val="0"/>
                <w:sz w:val="18"/>
                <w:szCs w:val="18"/>
                <w:lang w:val="es-ES" w:eastAsia="es-ES"/>
                <w14:ligatures w14:val="none"/>
              </w:rPr>
              <w:t>Información online y sistemas de consulta</w:t>
            </w:r>
            <w:r w:rsidRPr="00FC2E3E">
              <w:rPr>
                <w:rFonts w:ascii="Calibri" w:eastAsia="Times New Roman" w:hAnsi="Calibri" w:cs="Calibri"/>
                <w:b/>
                <w:bCs/>
                <w:snapToGrid w:val="0"/>
                <w:color w:val="FFFFFF" w:themeColor="background1"/>
                <w:kern w:val="0"/>
                <w:sz w:val="18"/>
                <w:szCs w:val="18"/>
                <w:lang w:val="es-ES" w:eastAsia="es-ES"/>
                <w14:ligatures w14:val="none"/>
              </w:rPr>
              <w:t xml:space="preserve"> (puntuación)</w:t>
            </w:r>
          </w:p>
        </w:tc>
        <w:tc>
          <w:tcPr>
            <w:tcW w:w="1701" w:type="dxa"/>
            <w:shd w:val="clear" w:color="auto" w:fill="4EA72E" w:themeFill="accent6"/>
            <w:vAlign w:val="center"/>
          </w:tcPr>
          <w:p w14:paraId="5B278ABE" w14:textId="06F41EAA" w:rsidR="00FC2E3E" w:rsidRDefault="00C92F5F" w:rsidP="00FC2E3E">
            <w:pPr>
              <w:spacing w:after="120" w:line="360" w:lineRule="auto"/>
              <w:jc w:val="center"/>
              <w:rPr>
                <w:rFonts w:ascii="Calibri" w:eastAsia="Times New Roman" w:hAnsi="Calibri" w:cs="Calibri"/>
                <w:snapToGrid w:val="0"/>
                <w:kern w:val="0"/>
                <w:sz w:val="22"/>
                <w:szCs w:val="20"/>
                <w:lang w:val="es-ES" w:eastAsia="es-ES"/>
                <w14:ligatures w14:val="none"/>
              </w:rPr>
            </w:pPr>
            <w:r>
              <w:rPr>
                <w:rFonts w:ascii="Calibri" w:eastAsia="Times New Roman" w:hAnsi="Calibri" w:cs="Calibri"/>
                <w:b/>
                <w:bCs/>
                <w:snapToGrid w:val="0"/>
                <w:color w:val="FFFFFF" w:themeColor="background1"/>
                <w:kern w:val="0"/>
                <w:sz w:val="18"/>
                <w:szCs w:val="18"/>
                <w:lang w:val="es-ES" w:eastAsia="es-ES"/>
                <w14:ligatures w14:val="none"/>
              </w:rPr>
              <w:t>Marque una, ninguna o ambas casillas</w:t>
            </w:r>
          </w:p>
        </w:tc>
      </w:tr>
      <w:tr w:rsidR="00FC2E3E" w14:paraId="5DE2DC6F" w14:textId="17026FFF" w:rsidTr="00C92F5F">
        <w:tc>
          <w:tcPr>
            <w:tcW w:w="5640" w:type="dxa"/>
            <w:vAlign w:val="center"/>
          </w:tcPr>
          <w:p w14:paraId="1691DBBD" w14:textId="7B1E4395" w:rsidR="00FC2E3E" w:rsidRPr="00FC2E3E" w:rsidRDefault="00FC2E3E" w:rsidP="00FC2E3E">
            <w:pPr>
              <w:spacing w:after="120" w:line="360" w:lineRule="auto"/>
              <w:jc w:val="center"/>
              <w:rPr>
                <w:rFonts w:ascii="Calibri" w:eastAsia="Times New Roman" w:hAnsi="Calibri" w:cs="Calibri"/>
                <w:snapToGrid w:val="0"/>
                <w:kern w:val="0"/>
                <w:sz w:val="18"/>
                <w:szCs w:val="18"/>
                <w:lang w:val="es-ES" w:eastAsia="es-ES"/>
                <w14:ligatures w14:val="none"/>
              </w:rPr>
            </w:pPr>
            <w:r w:rsidRPr="00FC2E3E">
              <w:rPr>
                <w:rFonts w:ascii="Calibri" w:eastAsia="Times New Roman" w:hAnsi="Calibri" w:cs="Calibri"/>
                <w:snapToGrid w:val="0"/>
                <w:kern w:val="0"/>
                <w:sz w:val="18"/>
                <w:szCs w:val="18"/>
                <w:lang w:val="es-ES" w:eastAsia="es-ES"/>
                <w14:ligatures w14:val="none"/>
              </w:rPr>
              <w:t xml:space="preserve">Disponibilidad de una Plataforma web para la consulta y obtención de informes de gestión </w:t>
            </w:r>
          </w:p>
        </w:tc>
        <w:tc>
          <w:tcPr>
            <w:tcW w:w="734" w:type="dxa"/>
            <w:vAlign w:val="center"/>
          </w:tcPr>
          <w:p w14:paraId="74A7A145" w14:textId="56D29975" w:rsidR="00FC2E3E" w:rsidRPr="00FC2E3E" w:rsidRDefault="00FC2E3E" w:rsidP="00C92F5F">
            <w:pPr>
              <w:spacing w:after="120" w:line="360" w:lineRule="auto"/>
              <w:jc w:val="center"/>
              <w:rPr>
                <w:rFonts w:ascii="Calibri" w:eastAsia="Times New Roman" w:hAnsi="Calibri" w:cs="Calibri"/>
                <w:snapToGrid w:val="0"/>
                <w:kern w:val="0"/>
                <w:sz w:val="18"/>
                <w:szCs w:val="18"/>
                <w:lang w:val="es-ES" w:eastAsia="es-ES"/>
                <w14:ligatures w14:val="none"/>
              </w:rPr>
            </w:pPr>
            <w:r w:rsidRPr="00FC2E3E">
              <w:rPr>
                <w:rFonts w:ascii="Calibri" w:eastAsia="Times New Roman" w:hAnsi="Calibri" w:cs="Calibri"/>
                <w:snapToGrid w:val="0"/>
                <w:kern w:val="0"/>
                <w:sz w:val="18"/>
                <w:szCs w:val="18"/>
                <w:lang w:val="es-ES" w:eastAsia="es-ES"/>
                <w14:ligatures w14:val="none"/>
              </w:rPr>
              <w:t>3 puntos</w:t>
            </w:r>
          </w:p>
        </w:tc>
        <w:tc>
          <w:tcPr>
            <w:tcW w:w="1701" w:type="dxa"/>
            <w:vAlign w:val="center"/>
          </w:tcPr>
          <w:p w14:paraId="538F3C5D" w14:textId="1B1A03B6" w:rsidR="00FC2E3E" w:rsidRPr="00FC2E3E" w:rsidRDefault="00C92F5F" w:rsidP="00FC2E3E">
            <w:pPr>
              <w:spacing w:after="120" w:line="360" w:lineRule="auto"/>
              <w:jc w:val="center"/>
              <w:rPr>
                <w:rFonts w:ascii="Calibri" w:eastAsia="Times New Roman" w:hAnsi="Calibri" w:cs="Calibri"/>
                <w:snapToGrid w:val="0"/>
                <w:kern w:val="0"/>
                <w:sz w:val="18"/>
                <w:szCs w:val="18"/>
                <w:lang w:val="es-ES" w:eastAsia="es-ES"/>
                <w14:ligatures w14:val="none"/>
              </w:rPr>
            </w:pPr>
            <w:r w:rsidRPr="00DF590D">
              <w:rPr>
                <w:rFonts w:ascii="Calibri" w:eastAsia="Times New Roman" w:hAnsi="Calibri" w:cs="Calibri"/>
                <w:snapToGrid w:val="0"/>
                <w:kern w:val="0"/>
                <w:sz w:val="22"/>
                <w:szCs w:val="22"/>
                <w:lang w:val="es-ES" w:eastAsia="es-ES"/>
                <w14:ligatures w14:val="none"/>
              </w:rPr>
              <w:t>[      ]</w:t>
            </w:r>
          </w:p>
        </w:tc>
      </w:tr>
      <w:tr w:rsidR="00C92F5F" w14:paraId="5AF2DB4B" w14:textId="77777777" w:rsidTr="00C92F5F">
        <w:tc>
          <w:tcPr>
            <w:tcW w:w="5640" w:type="dxa"/>
            <w:vAlign w:val="center"/>
          </w:tcPr>
          <w:p w14:paraId="436F331B" w14:textId="6854E421" w:rsidR="00C92F5F" w:rsidRPr="00FC2E3E" w:rsidRDefault="00C92F5F" w:rsidP="00FC2E3E">
            <w:pPr>
              <w:spacing w:after="120" w:line="360" w:lineRule="auto"/>
              <w:jc w:val="center"/>
              <w:rPr>
                <w:rFonts w:ascii="Calibri" w:eastAsia="Times New Roman" w:hAnsi="Calibri" w:cs="Calibri"/>
                <w:snapToGrid w:val="0"/>
                <w:kern w:val="0"/>
                <w:sz w:val="18"/>
                <w:szCs w:val="18"/>
                <w:lang w:val="es-ES" w:eastAsia="es-ES"/>
                <w14:ligatures w14:val="none"/>
              </w:rPr>
            </w:pPr>
            <w:r>
              <w:rPr>
                <w:rFonts w:ascii="Calibri" w:eastAsia="Times New Roman" w:hAnsi="Calibri" w:cs="Calibri"/>
                <w:snapToGrid w:val="0"/>
                <w:kern w:val="0"/>
                <w:sz w:val="18"/>
                <w:szCs w:val="18"/>
                <w:lang w:val="es-ES" w:eastAsia="es-ES"/>
                <w14:ligatures w14:val="none"/>
              </w:rPr>
              <w:t xml:space="preserve">Actualización diaria de la información disponible en la plataforma </w:t>
            </w:r>
          </w:p>
        </w:tc>
        <w:tc>
          <w:tcPr>
            <w:tcW w:w="734" w:type="dxa"/>
            <w:vAlign w:val="center"/>
          </w:tcPr>
          <w:p w14:paraId="1C085D84" w14:textId="2D1F37B8" w:rsidR="00C92F5F" w:rsidRPr="00FC2E3E" w:rsidRDefault="00C92F5F" w:rsidP="00C92F5F">
            <w:pPr>
              <w:spacing w:after="120" w:line="360" w:lineRule="auto"/>
              <w:jc w:val="center"/>
              <w:rPr>
                <w:rFonts w:ascii="Calibri" w:eastAsia="Times New Roman" w:hAnsi="Calibri" w:cs="Calibri"/>
                <w:snapToGrid w:val="0"/>
                <w:kern w:val="0"/>
                <w:sz w:val="18"/>
                <w:szCs w:val="18"/>
                <w:lang w:val="es-ES" w:eastAsia="es-ES"/>
                <w14:ligatures w14:val="none"/>
              </w:rPr>
            </w:pPr>
            <w:r>
              <w:rPr>
                <w:rFonts w:ascii="Calibri" w:eastAsia="Times New Roman" w:hAnsi="Calibri" w:cs="Calibri"/>
                <w:snapToGrid w:val="0"/>
                <w:kern w:val="0"/>
                <w:sz w:val="18"/>
                <w:szCs w:val="18"/>
                <w:lang w:val="es-ES" w:eastAsia="es-ES"/>
                <w14:ligatures w14:val="none"/>
              </w:rPr>
              <w:t>2 puntos</w:t>
            </w:r>
          </w:p>
        </w:tc>
        <w:tc>
          <w:tcPr>
            <w:tcW w:w="1701" w:type="dxa"/>
            <w:vAlign w:val="center"/>
          </w:tcPr>
          <w:p w14:paraId="07F8481B" w14:textId="38ABAD2C" w:rsidR="00C92F5F" w:rsidRPr="00DF590D" w:rsidRDefault="00C92F5F" w:rsidP="00FC2E3E">
            <w:pPr>
              <w:spacing w:after="120" w:line="360" w:lineRule="auto"/>
              <w:jc w:val="center"/>
              <w:rPr>
                <w:rFonts w:ascii="Calibri" w:eastAsia="Times New Roman" w:hAnsi="Calibri" w:cs="Calibri"/>
                <w:snapToGrid w:val="0"/>
                <w:kern w:val="0"/>
                <w:sz w:val="22"/>
                <w:szCs w:val="22"/>
                <w:lang w:val="es-ES" w:eastAsia="es-ES"/>
                <w14:ligatures w14:val="none"/>
              </w:rPr>
            </w:pPr>
            <w:r w:rsidRPr="00DF590D">
              <w:rPr>
                <w:rFonts w:ascii="Calibri" w:eastAsia="Times New Roman" w:hAnsi="Calibri" w:cs="Calibri"/>
                <w:snapToGrid w:val="0"/>
                <w:kern w:val="0"/>
                <w:sz w:val="22"/>
                <w:szCs w:val="22"/>
                <w:lang w:val="es-ES" w:eastAsia="es-ES"/>
                <w14:ligatures w14:val="none"/>
              </w:rPr>
              <w:t>[      ]</w:t>
            </w:r>
          </w:p>
        </w:tc>
      </w:tr>
    </w:tbl>
    <w:p w14:paraId="37CA5616" w14:textId="77777777" w:rsidR="00DF590D" w:rsidRDefault="00DF590D" w:rsidP="00DF590D">
      <w:pPr>
        <w:spacing w:after="120" w:line="360" w:lineRule="auto"/>
        <w:jc w:val="both"/>
        <w:rPr>
          <w:rFonts w:ascii="Calibri" w:eastAsia="Times New Roman" w:hAnsi="Calibri" w:cs="Calibri"/>
          <w:snapToGrid w:val="0"/>
          <w:kern w:val="0"/>
          <w:sz w:val="22"/>
          <w:szCs w:val="20"/>
          <w:lang w:val="es-ES" w:eastAsia="es-ES"/>
          <w14:ligatures w14:val="none"/>
        </w:rPr>
      </w:pPr>
    </w:p>
    <w:p w14:paraId="505B0924" w14:textId="6A47E3D1" w:rsidR="00303B77" w:rsidRPr="00303B77" w:rsidRDefault="00303B77" w:rsidP="00A17990">
      <w:pPr>
        <w:spacing w:after="120" w:line="360" w:lineRule="auto"/>
        <w:ind w:left="284"/>
        <w:jc w:val="both"/>
        <w:rPr>
          <w:rFonts w:ascii="Calibri" w:eastAsia="Times New Roman" w:hAnsi="Calibri" w:cs="Calibri"/>
          <w:i/>
          <w:iCs/>
          <w:snapToGrid w:val="0"/>
          <w:kern w:val="0"/>
          <w:sz w:val="22"/>
          <w:szCs w:val="20"/>
          <w:u w:val="single"/>
          <w:lang w:val="es-ES" w:eastAsia="es-ES"/>
          <w14:ligatures w14:val="none"/>
        </w:rPr>
      </w:pPr>
      <w:r w:rsidRPr="00303B77">
        <w:rPr>
          <w:rFonts w:ascii="Calibri" w:eastAsia="Times New Roman" w:hAnsi="Calibri" w:cs="Calibri"/>
          <w:i/>
          <w:iCs/>
          <w:snapToGrid w:val="0"/>
          <w:kern w:val="0"/>
          <w:sz w:val="22"/>
          <w:szCs w:val="20"/>
          <w:u w:val="single"/>
          <w:lang w:val="es-ES" w:eastAsia="es-ES"/>
          <w14:ligatures w14:val="none"/>
        </w:rPr>
        <w:lastRenderedPageBreak/>
        <w:t>*Los criterios de adjudicación se encuadran en el apartado V.</w:t>
      </w:r>
      <w:r w:rsidR="0087631A">
        <w:rPr>
          <w:rFonts w:ascii="Calibri" w:eastAsia="Times New Roman" w:hAnsi="Calibri" w:cs="Calibri"/>
          <w:i/>
          <w:iCs/>
          <w:snapToGrid w:val="0"/>
          <w:kern w:val="0"/>
          <w:sz w:val="22"/>
          <w:szCs w:val="20"/>
          <w:u w:val="single"/>
          <w:lang w:val="es-ES" w:eastAsia="es-ES"/>
          <w14:ligatures w14:val="none"/>
        </w:rPr>
        <w:t>2</w:t>
      </w:r>
      <w:r w:rsidRPr="00303B77">
        <w:rPr>
          <w:rFonts w:ascii="Calibri" w:eastAsia="Times New Roman" w:hAnsi="Calibri" w:cs="Calibri"/>
          <w:i/>
          <w:iCs/>
          <w:snapToGrid w:val="0"/>
          <w:kern w:val="0"/>
          <w:sz w:val="22"/>
          <w:szCs w:val="20"/>
          <w:u w:val="single"/>
          <w:lang w:val="es-ES" w:eastAsia="es-ES"/>
          <w14:ligatures w14:val="none"/>
        </w:rPr>
        <w:t xml:space="preserve"> del Pliego de Cláusulas Administrativas Particulares.</w:t>
      </w:r>
    </w:p>
    <w:p w14:paraId="16D483A1" w14:textId="054C725E" w:rsidR="00A17990" w:rsidRPr="0059102F"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1799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A17990"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A17990"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290401A0"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77ED996B" w14:textId="77777777" w:rsidR="00C92F5F" w:rsidRDefault="00C92F5F" w:rsidP="00A17990">
      <w:pPr>
        <w:rPr>
          <w:rFonts w:ascii="Calibri" w:eastAsia="Times New Roman" w:hAnsi="Calibri" w:cs="Calibri"/>
          <w:b/>
          <w:bCs/>
          <w:iCs/>
          <w:snapToGrid w:val="0"/>
          <w:kern w:val="0"/>
          <w:sz w:val="22"/>
          <w:szCs w:val="20"/>
          <w:lang w:val="es-ES" w:eastAsia="es-ES"/>
          <w14:ligatures w14:val="none"/>
        </w:rPr>
      </w:pPr>
    </w:p>
    <w:p w14:paraId="7FA4C2F0" w14:textId="77777777" w:rsidR="00C92F5F" w:rsidRDefault="00C92F5F" w:rsidP="00A17990">
      <w:pPr>
        <w:rPr>
          <w:rFonts w:ascii="Calibri" w:eastAsia="Times New Roman" w:hAnsi="Calibri" w:cs="Calibri"/>
          <w:b/>
          <w:bCs/>
          <w:iCs/>
          <w:snapToGrid w:val="0"/>
          <w:kern w:val="0"/>
          <w:sz w:val="22"/>
          <w:szCs w:val="20"/>
          <w:lang w:val="es-ES" w:eastAsia="es-ES"/>
          <w14:ligatures w14:val="none"/>
        </w:rPr>
      </w:pPr>
    </w:p>
    <w:p w14:paraId="58E9A94D" w14:textId="77777777" w:rsidR="00C92F5F" w:rsidRDefault="00C92F5F" w:rsidP="00A17990">
      <w:pPr>
        <w:rPr>
          <w:rFonts w:ascii="Calibri" w:eastAsia="Times New Roman" w:hAnsi="Calibri" w:cs="Calibri"/>
          <w:b/>
          <w:bCs/>
          <w:iCs/>
          <w:snapToGrid w:val="0"/>
          <w:kern w:val="0"/>
          <w:sz w:val="22"/>
          <w:szCs w:val="20"/>
          <w:lang w:val="es-ES" w:eastAsia="es-ES"/>
          <w14:ligatures w14:val="none"/>
        </w:rPr>
      </w:pPr>
    </w:p>
    <w:p w14:paraId="79E36602" w14:textId="77777777" w:rsidR="00C92F5F" w:rsidRDefault="00C92F5F" w:rsidP="00A17990">
      <w:pPr>
        <w:rPr>
          <w:rFonts w:ascii="Calibri" w:eastAsia="Times New Roman" w:hAnsi="Calibri" w:cs="Calibri"/>
          <w:b/>
          <w:bCs/>
          <w:iCs/>
          <w:snapToGrid w:val="0"/>
          <w:kern w:val="0"/>
          <w:sz w:val="22"/>
          <w:szCs w:val="20"/>
          <w:lang w:val="es-ES" w:eastAsia="es-ES"/>
          <w14:ligatures w14:val="none"/>
        </w:rPr>
      </w:pPr>
    </w:p>
    <w:p w14:paraId="1609C686" w14:textId="77777777" w:rsidR="00C92F5F" w:rsidRDefault="00C92F5F" w:rsidP="00A17990">
      <w:pPr>
        <w:rPr>
          <w:rFonts w:ascii="Calibri" w:eastAsia="Times New Roman" w:hAnsi="Calibri" w:cs="Calibri"/>
          <w:b/>
          <w:bCs/>
          <w:iCs/>
          <w:snapToGrid w:val="0"/>
          <w:kern w:val="0"/>
          <w:sz w:val="22"/>
          <w:szCs w:val="20"/>
          <w:lang w:val="es-ES" w:eastAsia="es-ES"/>
          <w14:ligatures w14:val="none"/>
        </w:rPr>
      </w:pPr>
    </w:p>
    <w:p w14:paraId="149F7606" w14:textId="77777777" w:rsidR="00C92F5F" w:rsidRDefault="00C92F5F" w:rsidP="00A17990">
      <w:pPr>
        <w:rPr>
          <w:rFonts w:ascii="Calibri" w:eastAsia="Times New Roman" w:hAnsi="Calibri" w:cs="Calibri"/>
          <w:b/>
          <w:bCs/>
          <w:iCs/>
          <w:snapToGrid w:val="0"/>
          <w:kern w:val="0"/>
          <w:sz w:val="22"/>
          <w:szCs w:val="20"/>
          <w:lang w:val="es-ES" w:eastAsia="es-ES"/>
          <w14:ligatures w14:val="none"/>
        </w:rPr>
      </w:pPr>
    </w:p>
    <w:p w14:paraId="688BA04C" w14:textId="77777777" w:rsidR="00C92F5F" w:rsidRDefault="00C92F5F" w:rsidP="00A17990">
      <w:pPr>
        <w:rPr>
          <w:rFonts w:ascii="Calibri" w:eastAsia="Times New Roman" w:hAnsi="Calibri" w:cs="Calibri"/>
          <w:b/>
          <w:bCs/>
          <w:iCs/>
          <w:snapToGrid w:val="0"/>
          <w:kern w:val="0"/>
          <w:sz w:val="22"/>
          <w:szCs w:val="20"/>
          <w:lang w:val="es-ES" w:eastAsia="es-ES"/>
          <w14:ligatures w14:val="none"/>
        </w:rPr>
      </w:pPr>
    </w:p>
    <w:p w14:paraId="1969D78B" w14:textId="77777777" w:rsidR="00C92F5F" w:rsidRDefault="00C92F5F" w:rsidP="00A17990">
      <w:pPr>
        <w:rPr>
          <w:rFonts w:ascii="Calibri" w:eastAsia="Times New Roman" w:hAnsi="Calibri" w:cs="Calibri"/>
          <w:b/>
          <w:bCs/>
          <w:iCs/>
          <w:snapToGrid w:val="0"/>
          <w:kern w:val="0"/>
          <w:sz w:val="22"/>
          <w:szCs w:val="20"/>
          <w:lang w:val="es-ES" w:eastAsia="es-ES"/>
          <w14:ligatures w14:val="none"/>
        </w:rPr>
      </w:pPr>
    </w:p>
    <w:p w14:paraId="730DC74E" w14:textId="77777777" w:rsidR="00C92F5F" w:rsidRDefault="00C92F5F" w:rsidP="00A17990">
      <w:pPr>
        <w:rPr>
          <w:rFonts w:ascii="Calibri" w:eastAsia="Times New Roman" w:hAnsi="Calibri" w:cs="Calibri"/>
          <w:b/>
          <w:bCs/>
          <w:iCs/>
          <w:snapToGrid w:val="0"/>
          <w:kern w:val="0"/>
          <w:sz w:val="22"/>
          <w:szCs w:val="20"/>
          <w:lang w:val="es-ES" w:eastAsia="es-ES"/>
          <w14:ligatures w14:val="none"/>
        </w:rPr>
      </w:pPr>
    </w:p>
    <w:p w14:paraId="16326343" w14:textId="77777777" w:rsidR="00C92F5F" w:rsidRDefault="00C92F5F" w:rsidP="00A17990">
      <w:pPr>
        <w:rPr>
          <w:rFonts w:ascii="Calibri" w:eastAsia="Times New Roman" w:hAnsi="Calibri" w:cs="Calibri"/>
          <w:b/>
          <w:bCs/>
          <w:iCs/>
          <w:snapToGrid w:val="0"/>
          <w:kern w:val="0"/>
          <w:sz w:val="22"/>
          <w:szCs w:val="20"/>
          <w:lang w:val="es-ES" w:eastAsia="es-ES"/>
          <w14:ligatures w14:val="none"/>
        </w:rPr>
      </w:pPr>
    </w:p>
    <w:p w14:paraId="5165791D" w14:textId="77777777" w:rsidR="00C92F5F" w:rsidRDefault="00C92F5F" w:rsidP="00A17990">
      <w:pPr>
        <w:rPr>
          <w:rFonts w:ascii="Calibri" w:eastAsia="Times New Roman" w:hAnsi="Calibri" w:cs="Calibri"/>
          <w:b/>
          <w:bCs/>
          <w:iCs/>
          <w:snapToGrid w:val="0"/>
          <w:kern w:val="0"/>
          <w:sz w:val="22"/>
          <w:szCs w:val="20"/>
          <w:lang w:val="es-ES" w:eastAsia="es-ES"/>
          <w14:ligatures w14:val="none"/>
        </w:rPr>
      </w:pPr>
    </w:p>
    <w:p w14:paraId="17882265" w14:textId="77777777" w:rsidR="00C92F5F" w:rsidRDefault="00C92F5F" w:rsidP="00A17990">
      <w:pPr>
        <w:rPr>
          <w:rFonts w:ascii="Calibri" w:eastAsia="Times New Roman" w:hAnsi="Calibri" w:cs="Calibri"/>
          <w:b/>
          <w:bCs/>
          <w:iCs/>
          <w:snapToGrid w:val="0"/>
          <w:kern w:val="0"/>
          <w:sz w:val="22"/>
          <w:szCs w:val="20"/>
          <w:lang w:val="es-ES" w:eastAsia="es-ES"/>
          <w14:ligatures w14:val="none"/>
        </w:rPr>
      </w:pPr>
    </w:p>
    <w:p w14:paraId="70F61C03" w14:textId="77777777" w:rsidR="00C92F5F" w:rsidRDefault="00C92F5F" w:rsidP="00A17990">
      <w:pPr>
        <w:rPr>
          <w:rFonts w:ascii="Calibri" w:eastAsia="Times New Roman" w:hAnsi="Calibri" w:cs="Calibri"/>
          <w:b/>
          <w:bCs/>
          <w:iCs/>
          <w:snapToGrid w:val="0"/>
          <w:kern w:val="0"/>
          <w:sz w:val="22"/>
          <w:szCs w:val="20"/>
          <w:lang w:val="es-ES" w:eastAsia="es-ES"/>
          <w14:ligatures w14:val="none"/>
        </w:rPr>
      </w:pPr>
    </w:p>
    <w:p w14:paraId="33F52904" w14:textId="77777777" w:rsidR="00C92F5F" w:rsidRDefault="00C92F5F" w:rsidP="00A17990">
      <w:pPr>
        <w:rPr>
          <w:rFonts w:ascii="Calibri" w:eastAsia="Times New Roman" w:hAnsi="Calibri" w:cs="Calibri"/>
          <w:b/>
          <w:bCs/>
          <w:iCs/>
          <w:snapToGrid w:val="0"/>
          <w:kern w:val="0"/>
          <w:sz w:val="22"/>
          <w:szCs w:val="20"/>
          <w:lang w:val="es-ES" w:eastAsia="es-ES"/>
          <w14:ligatures w14:val="none"/>
        </w:rPr>
      </w:pPr>
    </w:p>
    <w:p w14:paraId="19D03F27" w14:textId="26B04EDE"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lastRenderedPageBreak/>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E422E7">
        <w:rPr>
          <w:rFonts w:ascii="Calibri" w:eastAsia="Times New Roman" w:hAnsi="Calibri" w:cs="Calibri"/>
          <w:b/>
          <w:snapToGrid w:val="0"/>
          <w:kern w:val="28"/>
          <w:sz w:val="22"/>
          <w:szCs w:val="22"/>
          <w:u w:val="single"/>
          <w:lang w:val="es-ES_tradnl" w:eastAsia="ko-KR"/>
          <w14:ligatures w14:val="none"/>
        </w:rPr>
        <w:br/>
      </w:r>
      <w:r w:rsidRPr="00141759">
        <w:rPr>
          <w:rFonts w:ascii="Calibri" w:eastAsia="Times New Roman" w:hAnsi="Calibri" w:cs="Calibri"/>
          <w:b/>
          <w:snapToGrid w:val="0"/>
          <w:kern w:val="28"/>
          <w:sz w:val="22"/>
          <w:szCs w:val="22"/>
          <w:u w:val="single"/>
          <w:lang w:val="es-ES_tradnl" w:eastAsia="ko-KR"/>
          <w14:ligatures w14:val="none"/>
        </w:rPr>
        <w:t xml:space="preserve">(SOBRE ELECTRÓNICO </w:t>
      </w:r>
      <w:r w:rsidR="00E422E7">
        <w:rPr>
          <w:rFonts w:ascii="Calibri" w:eastAsia="Times New Roman" w:hAnsi="Calibri" w:cs="Calibri"/>
          <w:b/>
          <w:snapToGrid w:val="0"/>
          <w:kern w:val="28"/>
          <w:sz w:val="22"/>
          <w:szCs w:val="22"/>
          <w:u w:val="single"/>
          <w:lang w:val="es-ES_tradnl" w:eastAsia="ko-KR"/>
          <w14:ligatures w14:val="none"/>
        </w:rPr>
        <w:t>A</w:t>
      </w:r>
      <w:r w:rsidRPr="00141759">
        <w:rPr>
          <w:rFonts w:ascii="Calibri" w:eastAsia="Times New Roman" w:hAnsi="Calibri" w:cs="Calibri"/>
          <w:b/>
          <w:snapToGrid w:val="0"/>
          <w:kern w:val="28"/>
          <w:sz w:val="22"/>
          <w:szCs w:val="22"/>
          <w:u w:val="single"/>
          <w:lang w:val="es-ES_tradnl" w:eastAsia="ko-KR"/>
          <w14:ligatures w14:val="none"/>
        </w:rPr>
        <w:t>)</w:t>
      </w:r>
    </w:p>
    <w:p w14:paraId="0C49D443" w14:textId="77777777" w:rsidR="00E422E7" w:rsidRPr="00141759"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E40CF4"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E40CF4"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4032ED02"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52287C"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3280A364"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 </w:t>
      </w:r>
    </w:p>
    <w:p w14:paraId="566356B6"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48772E5" w14:textId="42EA530B"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r w:rsidR="00D011BB" w:rsidRPr="0052287C">
        <w:rPr>
          <w:rFonts w:ascii="Calibri" w:eastAsia="Times New Roman" w:hAnsi="Calibri" w:cs="Calibri"/>
          <w:snapToGrid w:val="0"/>
          <w:kern w:val="0"/>
          <w:sz w:val="22"/>
          <w:szCs w:val="22"/>
          <w:lang w:val="es-ES" w:eastAsia="es-ES"/>
          <w14:ligatures w14:val="none"/>
        </w:rPr>
        <w:t>Administrativas Particulares</w:t>
      </w:r>
      <w:r w:rsidRPr="0052287C">
        <w:rPr>
          <w:rFonts w:ascii="Calibri" w:eastAsia="Times New Roman" w:hAnsi="Calibri" w:cs="Calibri"/>
          <w:snapToGrid w:val="0"/>
          <w:kern w:val="0"/>
          <w:sz w:val="22"/>
          <w:szCs w:val="22"/>
          <w:lang w:val="es-ES" w:eastAsia="es-ES"/>
          <w14:ligatures w14:val="none"/>
        </w:rPr>
        <w:t xml:space="preserve"> para concurrir a la licitación convocada por Mutua </w:t>
      </w:r>
      <w:proofErr w:type="spellStart"/>
      <w:r w:rsidRPr="0052287C">
        <w:rPr>
          <w:rFonts w:ascii="Calibri" w:eastAsia="Times New Roman" w:hAnsi="Calibri" w:cs="Calibri"/>
          <w:snapToGrid w:val="0"/>
          <w:kern w:val="0"/>
          <w:sz w:val="22"/>
          <w:szCs w:val="22"/>
          <w:lang w:val="es-ES" w:eastAsia="es-ES"/>
          <w14:ligatures w14:val="none"/>
        </w:rPr>
        <w:t>Intercomarcal</w:t>
      </w:r>
      <w:proofErr w:type="spellEnd"/>
      <w:r w:rsidRPr="0052287C">
        <w:rPr>
          <w:rFonts w:ascii="Calibri" w:eastAsia="Times New Roman" w:hAnsi="Calibri" w:cs="Calibri"/>
          <w:snapToGrid w:val="0"/>
          <w:kern w:val="0"/>
          <w:sz w:val="22"/>
          <w:szCs w:val="22"/>
          <w:lang w:val="es-ES" w:eastAsia="es-ES"/>
          <w14:ligatures w14:val="none"/>
        </w:rPr>
        <w:t xml:space="preserve">”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2287C">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52287C">
            <w:rPr>
              <w:rFonts w:ascii="Calibri" w:eastAsia="Times New Roman" w:hAnsi="Calibri" w:cs="Calibri"/>
              <w:snapToGrid w:val="0"/>
              <w:kern w:val="0"/>
              <w:sz w:val="22"/>
              <w:szCs w:val="22"/>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p>
    <w:p w14:paraId="1B4FA538"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0925108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E40CF4"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E40CF4"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E40CF4"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579C9968" w14:textId="0746F61F" w:rsidR="00966BF5"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06CA0D8" w14:textId="27683FAB"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E6694">
        <w:rPr>
          <w:rFonts w:ascii="Calibri" w:eastAsia="Times New Roman" w:hAnsi="Calibri" w:cs="Calibri"/>
          <w:b/>
          <w:snapToGrid w:val="0"/>
          <w:kern w:val="0"/>
          <w:sz w:val="22"/>
          <w:szCs w:val="20"/>
          <w:u w:val="single"/>
          <w:lang w:val="es-ES" w:eastAsia="es-ES"/>
          <w14:ligatures w14:val="none"/>
        </w:rPr>
        <w:t xml:space="preserve">PROFESIONAL </w:t>
      </w:r>
      <w:bookmarkEnd w:id="7"/>
      <w:r w:rsidRPr="00CE6694">
        <w:rPr>
          <w:rFonts w:ascii="Calibri" w:eastAsia="Times New Roman" w:hAnsi="Calibri" w:cs="Calibri"/>
          <w:b/>
          <w:snapToGrid w:val="0"/>
          <w:kern w:val="0"/>
          <w:sz w:val="22"/>
          <w:szCs w:val="20"/>
          <w:u w:val="single"/>
          <w:lang w:val="es-ES" w:eastAsia="es-ES"/>
          <w14:ligatures w14:val="none"/>
        </w:rPr>
        <w:t>(</w:t>
      </w:r>
      <w:r w:rsidRPr="00CE6694">
        <w:rPr>
          <w:rFonts w:ascii="Calibri" w:eastAsia="Times New Roman" w:hAnsi="Calibri" w:cs="Calibri"/>
          <w:b/>
          <w:snapToGrid w:val="0"/>
          <w:kern w:val="0"/>
          <w:sz w:val="22"/>
          <w:szCs w:val="22"/>
          <w:u w:val="single"/>
          <w:lang w:val="es-ES" w:eastAsia="es-ES"/>
          <w14:ligatures w14:val="none"/>
        </w:rPr>
        <w:t>DOCUMENTACIÓN COMO ADJUDICATARIO)</w:t>
      </w:r>
    </w:p>
    <w:p w14:paraId="130BA2BF" w14:textId="77777777" w:rsidR="00966BF5" w:rsidRPr="00CE6694"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77969A3"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07D68E13"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17EFF2F7"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w:t>
      </w:r>
      <w:proofErr w:type="spellStart"/>
      <w:r w:rsidRPr="00CE6694">
        <w:rPr>
          <w:rFonts w:ascii="Calibri" w:eastAsia="Times New Roman" w:hAnsi="Calibri" w:cs="Calibri"/>
          <w:snapToGrid w:val="0"/>
          <w:kern w:val="0"/>
          <w:sz w:val="22"/>
          <w:szCs w:val="22"/>
          <w:lang w:val="es-ES" w:eastAsia="es-ES"/>
          <w14:ligatures w14:val="none"/>
        </w:rPr>
        <w:t>Intercomarcal</w:t>
      </w:r>
      <w:proofErr w:type="spellEnd"/>
      <w:r w:rsidRPr="00CE6694">
        <w:rPr>
          <w:rFonts w:ascii="Calibri" w:eastAsia="Times New Roman" w:hAnsi="Calibri" w:cs="Calibri"/>
          <w:snapToGrid w:val="0"/>
          <w:kern w:val="0"/>
          <w:sz w:val="22"/>
          <w:szCs w:val="22"/>
          <w:lang w:val="es-ES" w:eastAsia="es-ES"/>
          <w14:ligatures w14:val="none"/>
        </w:rPr>
        <w:t xml:space="preserve">,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CE6694">
            <w:rPr>
              <w:rFonts w:ascii="Calibri" w:eastAsia="Times New Roman" w:hAnsi="Calibri" w:cs="Calibri"/>
              <w:snapToGrid w:val="0"/>
              <w:kern w:val="0"/>
              <w:sz w:val="22"/>
              <w:szCs w:val="22"/>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p>
    <w:p w14:paraId="692669DA"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2080A1C"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E6694">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6CFD13B9"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 xml:space="preserve">DE COMPROMISO PARA LA INTEGRACIÓN DE LA SOLVENCIA CON MEDIOS EXTERNOS </w:t>
      </w:r>
      <w:r w:rsidRPr="0052287C">
        <w:rPr>
          <w:rFonts w:ascii="Calibri" w:eastAsia="Times New Roman" w:hAnsi="Calibri" w:cs="Calibri"/>
          <w:b/>
          <w:snapToGrid w:val="0"/>
          <w:kern w:val="0"/>
          <w:sz w:val="22"/>
          <w:szCs w:val="22"/>
          <w:u w:val="single"/>
          <w:lang w:val="es-ES" w:eastAsia="es-ES"/>
          <w14:ligatures w14:val="none"/>
        </w:rPr>
        <w:t>(DOCUMENTACIÓN COMO ADJUDICATARIO)</w:t>
      </w:r>
    </w:p>
    <w:p w14:paraId="10AD1BBE"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77777777"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0895827" w14:textId="02E5AB10"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007C581" w14:textId="5CE95778"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2530D11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01BEEBD7" w14:textId="4E5396C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370520E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37A24C6" w14:textId="77777777" w:rsidR="00DA06C0" w:rsidRPr="00DA06C0" w:rsidRDefault="00DA06C0" w:rsidP="00DA06C0">
      <w:pPr>
        <w:pStyle w:val="Prrafodelista"/>
        <w:rPr>
          <w:rFonts w:ascii="Calibri" w:eastAsia="Calibri" w:hAnsi="Calibri" w:cs="Calibri"/>
          <w:snapToGrid w:val="0"/>
          <w:kern w:val="0"/>
          <w:sz w:val="22"/>
          <w:szCs w:val="22"/>
          <w:lang w:val="es-ES"/>
          <w14:ligatures w14:val="none"/>
        </w:rPr>
      </w:pPr>
    </w:p>
    <w:p w14:paraId="1A4FAAF8" w14:textId="43745B6A"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74019E46" w14:textId="7C6436D6"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91BE5D6" w14:textId="40E96448" w:rsidR="00DA06C0" w:rsidRP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58D38EFF"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379EA49A" w14:textId="72400AB9"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Default="00561170" w:rsidP="00A17990">
      <w:pPr>
        <w:rPr>
          <w:lang w:val="es-ES"/>
        </w:rPr>
      </w:pPr>
    </w:p>
    <w:p w14:paraId="508E8199" w14:textId="77777777" w:rsidR="004C7B85" w:rsidRDefault="004C7B85" w:rsidP="00A17990">
      <w:pPr>
        <w:rPr>
          <w:lang w:val="es-ES"/>
        </w:rPr>
      </w:pPr>
    </w:p>
    <w:p w14:paraId="7A78F865" w14:textId="77777777" w:rsidR="004C7B85" w:rsidRDefault="004C7B85" w:rsidP="00A17990">
      <w:pPr>
        <w:rPr>
          <w:lang w:val="es-ES"/>
        </w:rPr>
      </w:pPr>
    </w:p>
    <w:p w14:paraId="0FAD2202" w14:textId="57511EED" w:rsidR="004C7B85"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IX</w:t>
      </w:r>
      <w:r w:rsidRPr="0052287C">
        <w:rPr>
          <w:rFonts w:ascii="Calibri" w:eastAsia="Times New Roman" w:hAnsi="Calibri" w:cs="Calibri"/>
          <w:b/>
          <w:snapToGrid w:val="0"/>
          <w:kern w:val="0"/>
          <w:sz w:val="22"/>
          <w:szCs w:val="22"/>
          <w:u w:val="single"/>
          <w:lang w:val="es-ES" w:eastAsia="es-ES"/>
          <w14:ligatures w14:val="none"/>
        </w:rPr>
        <w:t xml:space="preserve">. </w:t>
      </w:r>
      <w:r>
        <w:rPr>
          <w:rFonts w:ascii="Calibri" w:eastAsia="Times New Roman" w:hAnsi="Calibri" w:cs="Calibri"/>
          <w:b/>
          <w:snapToGrid w:val="0"/>
          <w:kern w:val="0"/>
          <w:sz w:val="22"/>
          <w:szCs w:val="22"/>
          <w:u w:val="single"/>
          <w:lang w:val="es-ES" w:eastAsia="es-ES"/>
          <w14:ligatures w14:val="none"/>
        </w:rPr>
        <w:t xml:space="preserve">– </w:t>
      </w:r>
      <w:r w:rsidR="00010316">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52287C"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297F37B8" w14:textId="2CEF3392" w:rsidR="00010316" w:rsidRPr="00AF6BBA" w:rsidRDefault="00150712" w:rsidP="000B4E32">
      <w:pPr>
        <w:jc w:val="both"/>
        <w:rPr>
          <w:rFonts w:ascii="Calibri" w:hAnsi="Calibri" w:cs="Calibri"/>
          <w:sz w:val="22"/>
          <w:szCs w:val="22"/>
          <w:lang w:val="es-ES"/>
        </w:rPr>
      </w:pPr>
      <w:r w:rsidRPr="00AF6BBA">
        <w:rPr>
          <w:rFonts w:ascii="Calibri" w:hAnsi="Calibri" w:cs="Calibri"/>
          <w:sz w:val="22"/>
          <w:szCs w:val="22"/>
          <w:lang w:val="es-ES"/>
        </w:rPr>
        <w:t xml:space="preserve">El Sr./Sra. </w:t>
      </w:r>
      <w:r w:rsidRPr="00AF6BBA">
        <w:rPr>
          <w:rFonts w:ascii="Calibri" w:hAnsi="Calibri" w:cs="Calibri"/>
          <w:sz w:val="22"/>
          <w:szCs w:val="22"/>
          <w:highlight w:val="yellow"/>
          <w:lang w:val="es-ES"/>
        </w:rPr>
        <w:t>*********************</w:t>
      </w:r>
      <w:r w:rsidR="00010316" w:rsidRPr="00AF6BBA">
        <w:rPr>
          <w:rFonts w:ascii="Calibri" w:hAnsi="Calibri" w:cs="Calibri"/>
          <w:sz w:val="22"/>
          <w:szCs w:val="22"/>
          <w:lang w:val="es-ES"/>
        </w:rPr>
        <w:t xml:space="preserve">, con DNI número </w:t>
      </w:r>
      <w:r w:rsidR="00010316" w:rsidRPr="00AF6BBA">
        <w:rPr>
          <w:rFonts w:ascii="Calibri" w:hAnsi="Calibri" w:cs="Calibri"/>
          <w:sz w:val="22"/>
          <w:szCs w:val="22"/>
          <w:highlight w:val="yellow"/>
          <w:lang w:val="es-ES"/>
        </w:rPr>
        <w:t>*********</w:t>
      </w:r>
      <w:r w:rsidRPr="00AF6BBA">
        <w:rPr>
          <w:rFonts w:ascii="Calibri" w:hAnsi="Calibri" w:cs="Calibri"/>
          <w:sz w:val="22"/>
          <w:szCs w:val="22"/>
          <w:lang w:val="es-ES"/>
        </w:rPr>
        <w:t xml:space="preserve"> en nombre propio/ en nombre y representación de la empresa </w:t>
      </w:r>
      <w:r w:rsidRPr="00AF6BBA">
        <w:rPr>
          <w:rFonts w:ascii="Calibri" w:hAnsi="Calibri" w:cs="Calibri"/>
          <w:sz w:val="22"/>
          <w:szCs w:val="22"/>
          <w:highlight w:val="yellow"/>
          <w:lang w:val="es-ES"/>
        </w:rPr>
        <w:t>***********</w:t>
      </w:r>
      <w:r w:rsidRPr="00AF6BBA">
        <w:rPr>
          <w:rFonts w:ascii="Calibri" w:hAnsi="Calibri" w:cs="Calibri"/>
          <w:sz w:val="22"/>
          <w:szCs w:val="22"/>
          <w:lang w:val="es-ES"/>
        </w:rPr>
        <w:t xml:space="preserve">, con NIF </w:t>
      </w:r>
      <w:r w:rsidRPr="00AF6BBA">
        <w:rPr>
          <w:rFonts w:ascii="Calibri" w:hAnsi="Calibri" w:cs="Calibri"/>
          <w:sz w:val="22"/>
          <w:szCs w:val="22"/>
          <w:highlight w:val="yellow"/>
          <w:lang w:val="es-ES"/>
        </w:rPr>
        <w:t>**********</w:t>
      </w:r>
      <w:r w:rsidRPr="00AF6BBA">
        <w:rPr>
          <w:rFonts w:ascii="Calibri" w:hAnsi="Calibri" w:cs="Calibri"/>
          <w:sz w:val="22"/>
          <w:szCs w:val="22"/>
          <w:lang w:val="es-ES"/>
        </w:rPr>
        <w:t>,</w:t>
      </w:r>
      <w:r w:rsidR="00010316" w:rsidRPr="00AF6BBA">
        <w:rPr>
          <w:rFonts w:ascii="Calibri" w:hAnsi="Calibri" w:cs="Calibri"/>
          <w:sz w:val="22"/>
          <w:szCs w:val="22"/>
          <w:lang w:val="es-ES"/>
        </w:rPr>
        <w:t xml:space="preserve"> de la que actúa en calidad de </w:t>
      </w:r>
      <w:r w:rsidR="00010316" w:rsidRPr="00AF6BBA">
        <w:rPr>
          <w:rFonts w:ascii="Calibri" w:hAnsi="Calibri" w:cs="Calibri"/>
          <w:sz w:val="22"/>
          <w:szCs w:val="22"/>
          <w:highlight w:val="yellow"/>
          <w:lang w:val="es-ES"/>
        </w:rPr>
        <w:t>************</w:t>
      </w:r>
      <w:r w:rsidR="00010316" w:rsidRPr="00AF6BBA">
        <w:rPr>
          <w:rFonts w:ascii="Calibri" w:hAnsi="Calibri" w:cs="Calibri"/>
          <w:sz w:val="22"/>
          <w:szCs w:val="22"/>
          <w:lang w:val="es-ES"/>
        </w:rPr>
        <w:t xml:space="preserve"> (administrador único, solidario o mancomunado, o apoderado solidario o mancomunado), según escritura pública otorgada ante el notario </w:t>
      </w:r>
      <w:r w:rsidR="00010316" w:rsidRPr="00AF6BBA">
        <w:rPr>
          <w:rFonts w:ascii="Calibri" w:hAnsi="Calibri" w:cs="Calibri"/>
          <w:sz w:val="22"/>
          <w:szCs w:val="22"/>
          <w:highlight w:val="yellow"/>
          <w:lang w:val="es-ES"/>
        </w:rPr>
        <w:t>********</w:t>
      </w:r>
      <w:r w:rsidR="00010316" w:rsidRPr="00AF6BBA">
        <w:rPr>
          <w:rFonts w:ascii="Calibri" w:hAnsi="Calibri" w:cs="Calibri"/>
          <w:sz w:val="22"/>
          <w:szCs w:val="22"/>
          <w:lang w:val="es-ES"/>
        </w:rPr>
        <w:t xml:space="preserve">, en fecha </w:t>
      </w:r>
      <w:r w:rsidR="00010316" w:rsidRPr="00AF6BBA">
        <w:rPr>
          <w:rFonts w:ascii="Calibri" w:hAnsi="Calibri" w:cs="Calibri"/>
          <w:sz w:val="22"/>
          <w:szCs w:val="22"/>
          <w:highlight w:val="yellow"/>
          <w:lang w:val="es-ES"/>
        </w:rPr>
        <w:t>*******</w:t>
      </w:r>
      <w:r w:rsidR="00010316" w:rsidRPr="00AF6BBA">
        <w:rPr>
          <w:rFonts w:ascii="Calibri" w:hAnsi="Calibri" w:cs="Calibri"/>
          <w:sz w:val="22"/>
          <w:szCs w:val="22"/>
          <w:lang w:val="es-ES"/>
        </w:rPr>
        <w:t xml:space="preserve"> y número de protocolo </w:t>
      </w:r>
      <w:r w:rsidR="00010316" w:rsidRPr="00AF6BBA">
        <w:rPr>
          <w:rFonts w:ascii="Calibri" w:hAnsi="Calibri" w:cs="Calibri"/>
          <w:sz w:val="22"/>
          <w:szCs w:val="22"/>
          <w:highlight w:val="yellow"/>
          <w:lang w:val="es-ES"/>
        </w:rPr>
        <w:t>*******</w:t>
      </w:r>
      <w:r w:rsidR="00010316" w:rsidRPr="00AF6BBA">
        <w:rPr>
          <w:rFonts w:ascii="Calibri" w:hAnsi="Calibri" w:cs="Calibri"/>
          <w:sz w:val="22"/>
          <w:szCs w:val="22"/>
          <w:lang w:val="es-ES"/>
        </w:rPr>
        <w:t>, Declara bajo su responsabilidad, como empresa licitadora del contrato, lo siguiente:</w:t>
      </w:r>
      <w:r w:rsidRPr="00AF6BBA">
        <w:rPr>
          <w:rFonts w:ascii="Calibri" w:hAnsi="Calibri" w:cs="Calibri"/>
          <w:sz w:val="22"/>
          <w:szCs w:val="22"/>
          <w:lang w:val="es-ES"/>
        </w:rPr>
        <w:t xml:space="preserve"> </w:t>
      </w:r>
    </w:p>
    <w:p w14:paraId="00AF2985" w14:textId="77777777" w:rsidR="00010316" w:rsidRDefault="00010316" w:rsidP="000B4E32">
      <w:pPr>
        <w:jc w:val="both"/>
        <w:rPr>
          <w:rFonts w:ascii="Calibri" w:hAnsi="Calibri" w:cs="Calibri"/>
          <w:lang w:val="es-ES"/>
        </w:rPr>
      </w:pPr>
    </w:p>
    <w:p w14:paraId="22069366" w14:textId="3C852CC1" w:rsidR="00765453" w:rsidRPr="005A56B2" w:rsidRDefault="00010316"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 xml:space="preserve">Declara que </w:t>
      </w:r>
      <w:r w:rsidR="00150712" w:rsidRPr="005A56B2">
        <w:rPr>
          <w:rFonts w:ascii="Calibri" w:eastAsia="Times New Roman" w:hAnsi="Calibri" w:cs="Calibri"/>
          <w:bCs/>
          <w:snapToGrid w:val="0"/>
          <w:kern w:val="0"/>
          <w:sz w:val="22"/>
          <w:szCs w:val="22"/>
          <w:lang w:val="es-ES" w:eastAsia="es-ES"/>
          <w14:ligatures w14:val="none"/>
        </w:rPr>
        <w:t xml:space="preserve">los servicios asociados a estos se prestarán desde </w:t>
      </w:r>
      <w:r w:rsidR="00150712" w:rsidRPr="005A56B2">
        <w:rPr>
          <w:rFonts w:ascii="Calibri" w:eastAsia="Times New Roman" w:hAnsi="Calibri" w:cs="Calibri"/>
          <w:bCs/>
          <w:snapToGrid w:val="0"/>
          <w:kern w:val="0"/>
          <w:sz w:val="22"/>
          <w:szCs w:val="22"/>
          <w:highlight w:val="yellow"/>
          <w:lang w:val="es-ES" w:eastAsia="es-ES"/>
          <w14:ligatures w14:val="none"/>
        </w:rPr>
        <w:t>************</w:t>
      </w:r>
      <w:r w:rsidR="00150712" w:rsidRPr="005A56B2">
        <w:rPr>
          <w:rFonts w:ascii="Calibri" w:eastAsia="Times New Roman" w:hAnsi="Calibri" w:cs="Calibri"/>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5A56B2">
        <w:rPr>
          <w:rFonts w:ascii="Calibri" w:eastAsia="Times New Roman" w:hAnsi="Calibri" w:cs="Calibri"/>
          <w:bCs/>
          <w:snapToGrid w:val="0"/>
          <w:kern w:val="0"/>
          <w:sz w:val="22"/>
          <w:szCs w:val="22"/>
          <w:lang w:val="es-ES" w:eastAsia="es-ES"/>
          <w14:ligatures w14:val="none"/>
        </w:rPr>
        <w:t>.</w:t>
      </w:r>
    </w:p>
    <w:p w14:paraId="2766AE02" w14:textId="33E415B7" w:rsidR="00765453" w:rsidRPr="005A56B2" w:rsidRDefault="00765453"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Dado que la ejecución del mencionado contrato por parte de</w:t>
      </w:r>
      <w:r w:rsidR="00762A04" w:rsidRPr="005A56B2">
        <w:rPr>
          <w:rFonts w:ascii="Calibri" w:eastAsia="Times New Roman" w:hAnsi="Calibri" w:cs="Calibri"/>
          <w:bCs/>
          <w:snapToGrid w:val="0"/>
          <w:kern w:val="0"/>
          <w:sz w:val="22"/>
          <w:szCs w:val="22"/>
          <w:lang w:val="es-ES" w:eastAsia="es-ES"/>
          <w14:ligatures w14:val="none"/>
        </w:rPr>
        <w:t xml:space="preserve"> la</w:t>
      </w:r>
      <w:r w:rsidRPr="005A56B2">
        <w:rPr>
          <w:rFonts w:ascii="Calibri" w:eastAsia="Times New Roman" w:hAnsi="Calibri" w:cs="Calibri"/>
          <w:bCs/>
          <w:snapToGrid w:val="0"/>
          <w:kern w:val="0"/>
          <w:sz w:val="22"/>
          <w:szCs w:val="22"/>
          <w:lang w:val="es-ES" w:eastAsia="es-ES"/>
          <w14:ligatures w14:val="none"/>
        </w:rPr>
        <w:t xml:space="preserve"> empresa </w:t>
      </w:r>
      <w:r w:rsidR="001A531F" w:rsidRPr="005A56B2">
        <w:rPr>
          <w:rFonts w:ascii="Calibri" w:eastAsia="Times New Roman" w:hAnsi="Calibri" w:cs="Calibri"/>
          <w:bCs/>
          <w:snapToGrid w:val="0"/>
          <w:kern w:val="0"/>
          <w:sz w:val="22"/>
          <w:szCs w:val="22"/>
          <w:lang w:val="es-ES" w:eastAsia="es-ES"/>
          <w14:ligatures w14:val="none"/>
        </w:rPr>
        <w:t>adjudicataria</w:t>
      </w:r>
      <w:r w:rsidRPr="005A56B2">
        <w:rPr>
          <w:rFonts w:ascii="Calibri" w:eastAsia="Times New Roman" w:hAnsi="Calibri" w:cs="Calibri"/>
          <w:bCs/>
          <w:snapToGrid w:val="0"/>
          <w:kern w:val="0"/>
          <w:sz w:val="22"/>
          <w:szCs w:val="22"/>
          <w:lang w:val="es-ES" w:eastAsia="es-ES"/>
          <w14:ligatures w14:val="none"/>
        </w:rPr>
        <w:t xml:space="preserve">, comporta tratar datos personales de los que es responsable Mutua </w:t>
      </w:r>
      <w:proofErr w:type="spellStart"/>
      <w:r w:rsidRPr="005A56B2">
        <w:rPr>
          <w:rFonts w:ascii="Calibri" w:eastAsia="Times New Roman" w:hAnsi="Calibri" w:cs="Calibri"/>
          <w:bCs/>
          <w:snapToGrid w:val="0"/>
          <w:kern w:val="0"/>
          <w:sz w:val="22"/>
          <w:szCs w:val="22"/>
          <w:lang w:val="es-ES" w:eastAsia="es-ES"/>
          <w14:ligatures w14:val="none"/>
        </w:rPr>
        <w:t>Intercomarcal</w:t>
      </w:r>
      <w:proofErr w:type="spellEnd"/>
      <w:r w:rsidRPr="005A56B2">
        <w:rPr>
          <w:rFonts w:ascii="Calibri" w:eastAsia="Times New Roman" w:hAnsi="Calibri" w:cs="Calibri"/>
          <w:bCs/>
          <w:snapToGrid w:val="0"/>
          <w:kern w:val="0"/>
          <w:sz w:val="22"/>
          <w:szCs w:val="22"/>
          <w:lang w:val="es-ES" w:eastAsia="es-ES"/>
          <w14:ligatures w14:val="none"/>
        </w:rPr>
        <w:t>,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5A56B2"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5A56B2"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La necesidad de firmar un contrato de encargo de tratamiento de datos de carácter personal</w:t>
      </w:r>
      <w:r w:rsidR="001A531F" w:rsidRPr="005A56B2">
        <w:rPr>
          <w:rFonts w:ascii="Calibri" w:eastAsia="Times New Roman" w:hAnsi="Calibri" w:cs="Calibri"/>
          <w:bCs/>
          <w:snapToGrid w:val="0"/>
          <w:kern w:val="0"/>
          <w:sz w:val="22"/>
          <w:szCs w:val="22"/>
          <w:lang w:val="es-ES" w:eastAsia="es-ES"/>
          <w14:ligatures w14:val="none"/>
        </w:rPr>
        <w:t xml:space="preserve">, </w:t>
      </w:r>
      <w:r w:rsidRPr="005A56B2">
        <w:rPr>
          <w:rFonts w:ascii="Calibri" w:eastAsia="Times New Roman" w:hAnsi="Calibri" w:cs="Calibri"/>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Default="00B87091"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DDBEB0" w14:textId="1E9B880D" w:rsidR="001A531F"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1C9F8E36" w14:textId="77777777" w:rsidR="001A531F"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1A1ACA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33122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691A604" w14:textId="77777777" w:rsidR="00DB0BEE" w:rsidRDefault="00DB0BEE"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7B40EE5" w14:textId="77777777" w:rsidR="00DB0BEE" w:rsidRDefault="00DB0BEE"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2B6567" w14:textId="77777777" w:rsidR="00DB0BEE" w:rsidRDefault="00DB0BEE"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169505" w14:textId="2A02BD58" w:rsidR="00DB0BEE" w:rsidRDefault="00DB0BEE" w:rsidP="00DB0BEE">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lastRenderedPageBreak/>
        <w:t xml:space="preserve">ANEXO X.- Declaración responsable </w:t>
      </w:r>
      <w:r>
        <w:rPr>
          <w:rFonts w:ascii="Calibri" w:eastAsia="Times New Roman" w:hAnsi="Calibri" w:cs="Calibri"/>
          <w:b/>
          <w:snapToGrid w:val="0"/>
          <w:kern w:val="0"/>
          <w:sz w:val="22"/>
          <w:szCs w:val="22"/>
          <w:u w:val="single"/>
          <w:lang w:val="es-ES" w:eastAsia="es-ES"/>
          <w14:ligatures w14:val="none"/>
        </w:rPr>
        <w:t>sobre las Condiciones Especiales de Ejecución</w:t>
      </w:r>
    </w:p>
    <w:p w14:paraId="1E5FA454" w14:textId="77777777" w:rsidR="00DB0BEE" w:rsidRDefault="00DB0BEE" w:rsidP="00DB0BEE">
      <w:pPr>
        <w:jc w:val="center"/>
        <w:rPr>
          <w:rFonts w:ascii="Calibri" w:eastAsia="Times New Roman" w:hAnsi="Calibri" w:cs="Calibri"/>
          <w:b/>
          <w:snapToGrid w:val="0"/>
          <w:kern w:val="0"/>
          <w:sz w:val="22"/>
          <w:szCs w:val="22"/>
          <w:u w:val="single"/>
          <w:lang w:val="es-ES" w:eastAsia="es-ES"/>
          <w14:ligatures w14:val="none"/>
        </w:rPr>
      </w:pPr>
    </w:p>
    <w:p w14:paraId="562FF73E" w14:textId="77777777" w:rsidR="00DB0BEE" w:rsidRDefault="00DB0BEE" w:rsidP="00DB0BEE">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DNI número,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domicilio social y/o profesional en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código postal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en calidad de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xml:space="preserve">, ante el órgano de contratación de Mutua </w:t>
      </w:r>
      <w:proofErr w:type="spellStart"/>
      <w:r>
        <w:rPr>
          <w:rFonts w:ascii="Calibri" w:eastAsia="Times New Roman" w:hAnsi="Calibri" w:cs="Calibri"/>
          <w:bCs/>
          <w:snapToGrid w:val="0"/>
          <w:kern w:val="0"/>
          <w:sz w:val="22"/>
          <w:szCs w:val="22"/>
          <w:lang w:val="es-ES" w:eastAsia="es-ES"/>
          <w14:ligatures w14:val="none"/>
        </w:rPr>
        <w:t>Intercomarcal</w:t>
      </w:r>
      <w:proofErr w:type="spellEnd"/>
      <w:r>
        <w:rPr>
          <w:rFonts w:ascii="Calibri" w:eastAsia="Times New Roman" w:hAnsi="Calibri" w:cs="Calibri"/>
          <w:bCs/>
          <w:snapToGrid w:val="0"/>
          <w:kern w:val="0"/>
          <w:sz w:val="22"/>
          <w:szCs w:val="22"/>
          <w:lang w:val="es-ES" w:eastAsia="es-ES"/>
          <w14:ligatures w14:val="none"/>
        </w:rPr>
        <w:t>,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p>
    <w:p w14:paraId="092CDF5E" w14:textId="77777777" w:rsidR="00DB0BEE" w:rsidRDefault="00DB0BEE" w:rsidP="00DB0BEE">
      <w:pPr>
        <w:jc w:val="both"/>
        <w:rPr>
          <w:rFonts w:ascii="Calibri" w:eastAsia="Times New Roman" w:hAnsi="Calibri" w:cs="Calibri"/>
          <w:b/>
          <w:snapToGrid w:val="0"/>
          <w:kern w:val="0"/>
          <w:sz w:val="22"/>
          <w:szCs w:val="22"/>
          <w:lang w:val="es-ES" w:eastAsia="es-ES"/>
          <w14:ligatures w14:val="none"/>
        </w:rPr>
      </w:pPr>
    </w:p>
    <w:p w14:paraId="1981C476" w14:textId="77777777" w:rsidR="00DB0BEE" w:rsidRDefault="00DB0BEE" w:rsidP="00DB0BEE">
      <w:pPr>
        <w:jc w:val="both"/>
        <w:rPr>
          <w:rFonts w:ascii="Calibri" w:eastAsia="Times New Roman" w:hAnsi="Calibri" w:cs="Calibri"/>
          <w:b/>
          <w:snapToGrid w:val="0"/>
          <w:kern w:val="0"/>
          <w:sz w:val="22"/>
          <w:szCs w:val="22"/>
          <w:lang w:val="es-ES" w:eastAsia="es-ES"/>
          <w14:ligatures w14:val="none"/>
        </w:rPr>
      </w:pPr>
      <w:r>
        <w:rPr>
          <w:rFonts w:ascii="Calibri" w:eastAsia="Times New Roman" w:hAnsi="Calibri" w:cs="Calibri"/>
          <w:b/>
          <w:snapToGrid w:val="0"/>
          <w:kern w:val="0"/>
          <w:sz w:val="22"/>
          <w:szCs w:val="22"/>
          <w:lang w:val="es-ES" w:eastAsia="es-ES"/>
          <w14:ligatures w14:val="none"/>
        </w:rPr>
        <w:t>DECLARA:</w:t>
      </w:r>
    </w:p>
    <w:p w14:paraId="225A95E5" w14:textId="77777777" w:rsidR="00DB0BEE" w:rsidRPr="00876BA8" w:rsidRDefault="00DB0BEE" w:rsidP="00DB0BEE">
      <w:pPr>
        <w:jc w:val="both"/>
        <w:rPr>
          <w:rFonts w:ascii="Calibri" w:eastAsia="Times New Roman" w:hAnsi="Calibri" w:cs="Calibri"/>
          <w:bCs/>
          <w:snapToGrid w:val="0"/>
          <w:kern w:val="0"/>
          <w:sz w:val="22"/>
          <w:szCs w:val="22"/>
          <w:lang w:val="es-ES" w:eastAsia="es-ES"/>
          <w14:ligatures w14:val="none"/>
        </w:rPr>
      </w:pPr>
      <w:r w:rsidRPr="00876BA8">
        <w:rPr>
          <w:rFonts w:ascii="Calibri" w:eastAsia="Times New Roman" w:hAnsi="Calibri" w:cs="Calibri"/>
          <w:bCs/>
          <w:snapToGrid w:val="0"/>
          <w:kern w:val="0"/>
          <w:sz w:val="22"/>
          <w:szCs w:val="22"/>
          <w:lang w:val="es-ES" w:eastAsia="es-ES"/>
          <w14:ligatures w14:val="none"/>
        </w:rPr>
        <w:t xml:space="preserve">Que, durante la ejecución del contrato, la empresa y/o profesional </w:t>
      </w:r>
      <w:r>
        <w:rPr>
          <w:rFonts w:ascii="Calibri" w:eastAsia="Times New Roman" w:hAnsi="Calibri" w:cs="Calibri"/>
          <w:bCs/>
          <w:snapToGrid w:val="0"/>
          <w:kern w:val="0"/>
          <w:sz w:val="22"/>
          <w:szCs w:val="22"/>
          <w:lang w:val="es-ES" w:eastAsia="es-ES"/>
          <w14:ligatures w14:val="none"/>
        </w:rPr>
        <w:t xml:space="preserve">en calidad de </w:t>
      </w:r>
      <w:r w:rsidRPr="00876BA8">
        <w:rPr>
          <w:rFonts w:ascii="Calibri" w:eastAsia="Times New Roman" w:hAnsi="Calibri" w:cs="Calibri"/>
          <w:bCs/>
          <w:snapToGrid w:val="0"/>
          <w:kern w:val="0"/>
          <w:sz w:val="22"/>
          <w:szCs w:val="22"/>
          <w:lang w:val="es-ES" w:eastAsia="es-ES"/>
          <w14:ligatures w14:val="none"/>
        </w:rPr>
        <w:t xml:space="preserve">adjudicatario cumplirá con las condiciones especiales de ejecución establecidas en el apartado </w:t>
      </w:r>
      <w:r>
        <w:rPr>
          <w:rFonts w:ascii="Calibri" w:eastAsia="Times New Roman" w:hAnsi="Calibri" w:cs="Calibri"/>
          <w:bCs/>
          <w:snapToGrid w:val="0"/>
          <w:kern w:val="0"/>
          <w:sz w:val="22"/>
          <w:szCs w:val="22"/>
          <w:lang w:val="es-ES" w:eastAsia="es-ES"/>
          <w14:ligatures w14:val="none"/>
        </w:rPr>
        <w:t>Q</w:t>
      </w:r>
      <w:r w:rsidRPr="00876BA8">
        <w:rPr>
          <w:rFonts w:ascii="Calibri" w:eastAsia="Times New Roman" w:hAnsi="Calibri" w:cs="Calibri"/>
          <w:bCs/>
          <w:snapToGrid w:val="0"/>
          <w:kern w:val="0"/>
          <w:sz w:val="22"/>
          <w:szCs w:val="22"/>
          <w:lang w:val="es-ES" w:eastAsia="es-ES"/>
          <w14:ligatures w14:val="none"/>
        </w:rPr>
        <w:t xml:space="preserve"> del cuadro de características del Pliego de Cláusulas Administrativas Particulares que rige la presente licitación.</w:t>
      </w:r>
    </w:p>
    <w:p w14:paraId="0835406C" w14:textId="77777777" w:rsidR="00DB0BEE" w:rsidRPr="00876BA8" w:rsidRDefault="00DB0BEE" w:rsidP="00DB0BEE">
      <w:pPr>
        <w:jc w:val="both"/>
        <w:rPr>
          <w:rFonts w:ascii="Calibri" w:eastAsia="Times New Roman" w:hAnsi="Calibri" w:cs="Calibri"/>
          <w:bCs/>
          <w:snapToGrid w:val="0"/>
          <w:kern w:val="0"/>
          <w:sz w:val="22"/>
          <w:szCs w:val="22"/>
          <w:lang w:val="es-ES" w:eastAsia="es-ES"/>
          <w14:ligatures w14:val="none"/>
        </w:rPr>
      </w:pPr>
      <w:r w:rsidRPr="00876BA8">
        <w:rPr>
          <w:rFonts w:ascii="Calibri" w:eastAsia="Times New Roman" w:hAnsi="Calibri" w:cs="Calibri"/>
          <w:bCs/>
          <w:snapToGrid w:val="0"/>
          <w:kern w:val="0"/>
          <w:sz w:val="22"/>
          <w:szCs w:val="22"/>
          <w:lang w:val="es-ES" w:eastAsia="es-ES"/>
          <w14:ligatures w14:val="none"/>
        </w:rPr>
        <w:t>Y para que así conste, y surta efectos oportunos, se expide y firma la presente</w:t>
      </w:r>
      <w:r>
        <w:rPr>
          <w:rFonts w:ascii="Calibri" w:eastAsia="Times New Roman" w:hAnsi="Calibri" w:cs="Calibri"/>
          <w:bCs/>
          <w:snapToGrid w:val="0"/>
          <w:kern w:val="0"/>
          <w:sz w:val="22"/>
          <w:szCs w:val="22"/>
          <w:lang w:val="es-ES" w:eastAsia="es-ES"/>
          <w14:ligatures w14:val="none"/>
        </w:rPr>
        <w:t xml:space="preserve"> declaración responsable</w:t>
      </w:r>
      <w:r w:rsidRPr="00876BA8">
        <w:rPr>
          <w:rFonts w:ascii="Calibri" w:eastAsia="Times New Roman" w:hAnsi="Calibri" w:cs="Calibri"/>
          <w:bCs/>
          <w:snapToGrid w:val="0"/>
          <w:kern w:val="0"/>
          <w:sz w:val="22"/>
          <w:szCs w:val="22"/>
          <w:lang w:val="es-ES" w:eastAsia="es-ES"/>
          <w14:ligatures w14:val="none"/>
        </w:rPr>
        <w:t>.</w:t>
      </w:r>
    </w:p>
    <w:p w14:paraId="7DF5149F" w14:textId="77777777" w:rsidR="00DB0BEE" w:rsidRPr="00876BA8" w:rsidRDefault="00DB0BEE" w:rsidP="00DB0BEE">
      <w:pPr>
        <w:jc w:val="both"/>
        <w:rPr>
          <w:rFonts w:ascii="Calibri" w:eastAsia="Times New Roman" w:hAnsi="Calibri" w:cs="Calibri"/>
          <w:bCs/>
          <w:snapToGrid w:val="0"/>
          <w:kern w:val="0"/>
          <w:sz w:val="22"/>
          <w:szCs w:val="22"/>
          <w:lang w:val="es-ES" w:eastAsia="es-ES"/>
          <w14:ligatures w14:val="none"/>
        </w:rPr>
      </w:pPr>
    </w:p>
    <w:p w14:paraId="3E250A1A" w14:textId="77777777" w:rsidR="00DB0BEE" w:rsidRPr="00876BA8" w:rsidRDefault="00DB0BEE" w:rsidP="00DB0BEE">
      <w:pPr>
        <w:jc w:val="both"/>
        <w:rPr>
          <w:rFonts w:ascii="Calibri" w:eastAsia="Times New Roman" w:hAnsi="Calibri" w:cs="Calibri"/>
          <w:bCs/>
          <w:snapToGrid w:val="0"/>
          <w:kern w:val="0"/>
          <w:sz w:val="22"/>
          <w:szCs w:val="22"/>
          <w:lang w:val="es-ES" w:eastAsia="es-ES"/>
          <w14:ligatures w14:val="none"/>
        </w:rPr>
      </w:pPr>
    </w:p>
    <w:p w14:paraId="2E01687B" w14:textId="77777777" w:rsidR="00DB0BEE" w:rsidRPr="00876BA8" w:rsidRDefault="00DB0BEE" w:rsidP="00DB0BEE">
      <w:pPr>
        <w:jc w:val="both"/>
        <w:rPr>
          <w:rFonts w:ascii="Calibri" w:eastAsia="Times New Roman" w:hAnsi="Calibri" w:cs="Calibri"/>
          <w:bCs/>
          <w:snapToGrid w:val="0"/>
          <w:kern w:val="0"/>
          <w:sz w:val="22"/>
          <w:szCs w:val="22"/>
          <w:lang w:val="es-ES" w:eastAsia="es-ES"/>
          <w14:ligatures w14:val="none"/>
        </w:rPr>
      </w:pPr>
      <w:r w:rsidRPr="00876BA8">
        <w:rPr>
          <w:rFonts w:ascii="Calibri" w:eastAsia="Times New Roman" w:hAnsi="Calibri" w:cs="Calibri"/>
          <w:bCs/>
          <w:snapToGrid w:val="0"/>
          <w:kern w:val="0"/>
          <w:sz w:val="22"/>
          <w:szCs w:val="22"/>
          <w:lang w:val="es-ES" w:eastAsia="es-ES"/>
          <w14:ligatures w14:val="none"/>
        </w:rPr>
        <w:t>En_______a fecha de la firma electrónica.</w:t>
      </w:r>
    </w:p>
    <w:p w14:paraId="295DF898" w14:textId="77777777" w:rsidR="00DB0BEE" w:rsidRPr="00946E5A" w:rsidRDefault="00DB0BEE"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A87364B" w14:textId="51CABE96" w:rsidR="001F2F81" w:rsidRDefault="001F2F81" w:rsidP="001F2F81">
      <w:pPr>
        <w:rPr>
          <w:lang w:val="es-ES"/>
        </w:rPr>
      </w:pPr>
    </w:p>
    <w:p w14:paraId="40B32BE6" w14:textId="0F99AEC3" w:rsidR="001C255A" w:rsidRPr="00F433D6" w:rsidRDefault="001C255A" w:rsidP="001C255A">
      <w:pPr>
        <w:jc w:val="both"/>
        <w:rPr>
          <w:rFonts w:ascii="Calibri" w:eastAsia="Times New Roman" w:hAnsi="Calibri" w:cs="Calibri"/>
          <w:bCs/>
          <w:snapToGrid w:val="0"/>
          <w:kern w:val="0"/>
          <w:sz w:val="22"/>
          <w:szCs w:val="22"/>
          <w:lang w:val="es-ES" w:eastAsia="es-ES"/>
          <w14:ligatures w14:val="none"/>
        </w:rPr>
      </w:pPr>
    </w:p>
    <w:sectPr w:rsidR="001C255A" w:rsidRPr="00F433D6" w:rsidSect="00DE7FAF">
      <w:headerReference w:type="default" r:id="rId11"/>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21BEC" w14:textId="77777777" w:rsidR="001D5480" w:rsidRDefault="001D5480" w:rsidP="009D5931">
      <w:pPr>
        <w:spacing w:after="0" w:line="240" w:lineRule="auto"/>
      </w:pPr>
      <w:r>
        <w:separator/>
      </w:r>
    </w:p>
  </w:endnote>
  <w:endnote w:type="continuationSeparator" w:id="0">
    <w:p w14:paraId="212B55EF" w14:textId="77777777" w:rsidR="001D5480" w:rsidRDefault="001D5480"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7E939" w14:textId="77777777" w:rsidR="001D5480" w:rsidRDefault="001D5480" w:rsidP="009D5931">
      <w:pPr>
        <w:spacing w:after="0" w:line="240" w:lineRule="auto"/>
      </w:pPr>
      <w:r>
        <w:separator/>
      </w:r>
    </w:p>
  </w:footnote>
  <w:footnote w:type="continuationSeparator" w:id="0">
    <w:p w14:paraId="2E6533D8" w14:textId="77777777" w:rsidR="001D5480" w:rsidRDefault="001D5480"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2"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4"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6"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8"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3"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5"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16"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num w:numId="1" w16cid:durableId="1683317333">
    <w:abstractNumId w:val="16"/>
  </w:num>
  <w:num w:numId="2" w16cid:durableId="1897740527">
    <w:abstractNumId w:val="0"/>
  </w:num>
  <w:num w:numId="3" w16cid:durableId="1354383041">
    <w:abstractNumId w:val="3"/>
  </w:num>
  <w:num w:numId="4" w16cid:durableId="549730222">
    <w:abstractNumId w:val="14"/>
  </w:num>
  <w:num w:numId="5" w16cid:durableId="1976595853">
    <w:abstractNumId w:val="1"/>
  </w:num>
  <w:num w:numId="6" w16cid:durableId="1400589076">
    <w:abstractNumId w:val="5"/>
  </w:num>
  <w:num w:numId="7" w16cid:durableId="1173104554">
    <w:abstractNumId w:val="15"/>
  </w:num>
  <w:num w:numId="8" w16cid:durableId="436367238">
    <w:abstractNumId w:val="13"/>
  </w:num>
  <w:num w:numId="9" w16cid:durableId="1110395746">
    <w:abstractNumId w:val="7"/>
  </w:num>
  <w:num w:numId="10" w16cid:durableId="997617809">
    <w:abstractNumId w:val="6"/>
  </w:num>
  <w:num w:numId="11" w16cid:durableId="586688939">
    <w:abstractNumId w:val="4"/>
  </w:num>
  <w:num w:numId="12" w16cid:durableId="413598464">
    <w:abstractNumId w:val="9"/>
  </w:num>
  <w:num w:numId="13" w16cid:durableId="1927494138">
    <w:abstractNumId w:val="10"/>
  </w:num>
  <w:num w:numId="14" w16cid:durableId="1045134503">
    <w:abstractNumId w:val="11"/>
  </w:num>
  <w:num w:numId="15" w16cid:durableId="1688168535">
    <w:abstractNumId w:val="2"/>
  </w:num>
  <w:num w:numId="16" w16cid:durableId="648824320">
    <w:abstractNumId w:val="12"/>
  </w:num>
  <w:num w:numId="17" w16cid:durableId="11185282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27586"/>
    <w:rsid w:val="000666EF"/>
    <w:rsid w:val="000A121B"/>
    <w:rsid w:val="000B4A82"/>
    <w:rsid w:val="000B4E32"/>
    <w:rsid w:val="000C0022"/>
    <w:rsid w:val="000D35EA"/>
    <w:rsid w:val="0011509E"/>
    <w:rsid w:val="00122AF7"/>
    <w:rsid w:val="00141759"/>
    <w:rsid w:val="00150712"/>
    <w:rsid w:val="00151C28"/>
    <w:rsid w:val="0016437B"/>
    <w:rsid w:val="001A531F"/>
    <w:rsid w:val="001B7A3D"/>
    <w:rsid w:val="001C255A"/>
    <w:rsid w:val="001C3FAB"/>
    <w:rsid w:val="001D055C"/>
    <w:rsid w:val="001D167F"/>
    <w:rsid w:val="001D5480"/>
    <w:rsid w:val="001F2F81"/>
    <w:rsid w:val="001F4FB4"/>
    <w:rsid w:val="00214FEE"/>
    <w:rsid w:val="002364A0"/>
    <w:rsid w:val="002D515C"/>
    <w:rsid w:val="002F7A38"/>
    <w:rsid w:val="00303B77"/>
    <w:rsid w:val="003529E1"/>
    <w:rsid w:val="00362C60"/>
    <w:rsid w:val="003C55CB"/>
    <w:rsid w:val="004353CB"/>
    <w:rsid w:val="0044393A"/>
    <w:rsid w:val="00456D8B"/>
    <w:rsid w:val="00457421"/>
    <w:rsid w:val="004C79C4"/>
    <w:rsid w:val="004C7B85"/>
    <w:rsid w:val="004D2A2F"/>
    <w:rsid w:val="0052287C"/>
    <w:rsid w:val="00561170"/>
    <w:rsid w:val="0057778D"/>
    <w:rsid w:val="00582B50"/>
    <w:rsid w:val="0059102F"/>
    <w:rsid w:val="005A0D56"/>
    <w:rsid w:val="005A56B2"/>
    <w:rsid w:val="005B7504"/>
    <w:rsid w:val="005C7469"/>
    <w:rsid w:val="005F22EC"/>
    <w:rsid w:val="0061475B"/>
    <w:rsid w:val="0062494A"/>
    <w:rsid w:val="0067577D"/>
    <w:rsid w:val="006C222A"/>
    <w:rsid w:val="006F4C97"/>
    <w:rsid w:val="007135A8"/>
    <w:rsid w:val="00762A04"/>
    <w:rsid w:val="007643CB"/>
    <w:rsid w:val="00765453"/>
    <w:rsid w:val="007C39BB"/>
    <w:rsid w:val="00847E4B"/>
    <w:rsid w:val="008542B0"/>
    <w:rsid w:val="00856FB7"/>
    <w:rsid w:val="008743EB"/>
    <w:rsid w:val="0087631A"/>
    <w:rsid w:val="00881630"/>
    <w:rsid w:val="008B024B"/>
    <w:rsid w:val="008B32B0"/>
    <w:rsid w:val="008C4A12"/>
    <w:rsid w:val="009144EB"/>
    <w:rsid w:val="00946E5A"/>
    <w:rsid w:val="00966BF5"/>
    <w:rsid w:val="009D5931"/>
    <w:rsid w:val="00A17990"/>
    <w:rsid w:val="00A658C2"/>
    <w:rsid w:val="00A72521"/>
    <w:rsid w:val="00A767B1"/>
    <w:rsid w:val="00A94937"/>
    <w:rsid w:val="00AB4A67"/>
    <w:rsid w:val="00AF6BBA"/>
    <w:rsid w:val="00B0502C"/>
    <w:rsid w:val="00B84D94"/>
    <w:rsid w:val="00B87091"/>
    <w:rsid w:val="00BC4D98"/>
    <w:rsid w:val="00BD2053"/>
    <w:rsid w:val="00C8580A"/>
    <w:rsid w:val="00C92F5F"/>
    <w:rsid w:val="00C96175"/>
    <w:rsid w:val="00CD0280"/>
    <w:rsid w:val="00CD1B9B"/>
    <w:rsid w:val="00CE4D88"/>
    <w:rsid w:val="00CE6694"/>
    <w:rsid w:val="00D011BB"/>
    <w:rsid w:val="00D115FB"/>
    <w:rsid w:val="00D46102"/>
    <w:rsid w:val="00D75B3A"/>
    <w:rsid w:val="00D94FEC"/>
    <w:rsid w:val="00DA06C0"/>
    <w:rsid w:val="00DB0BEE"/>
    <w:rsid w:val="00DB3DCE"/>
    <w:rsid w:val="00DE7FAF"/>
    <w:rsid w:val="00DF3A3F"/>
    <w:rsid w:val="00DF590D"/>
    <w:rsid w:val="00E00DE9"/>
    <w:rsid w:val="00E40CF4"/>
    <w:rsid w:val="00E422E7"/>
    <w:rsid w:val="00F17C7D"/>
    <w:rsid w:val="00F433D6"/>
    <w:rsid w:val="00F74025"/>
    <w:rsid w:val="00F949DB"/>
    <w:rsid w:val="00FB593A"/>
    <w:rsid w:val="00FC2E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1"/>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table" w:styleId="Tablaconcuadrcula">
    <w:name w:val="Table Grid"/>
    <w:basedOn w:val="Tablanormal"/>
    <w:uiPriority w:val="39"/>
    <w:rsid w:val="00DF59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visor.registrodelicitadores.gob.es/espd-web/filter?lang=es"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17</Pages>
  <Words>3976</Words>
  <Characters>21869</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5</cp:revision>
  <dcterms:created xsi:type="dcterms:W3CDTF">2026-02-09T09:29:00Z</dcterms:created>
  <dcterms:modified xsi:type="dcterms:W3CDTF">2026-02-09T12:18:00Z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