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026AA" w14:textId="54336703" w:rsidR="00D96C10" w:rsidRDefault="00E10A5D" w:rsidP="00E10A5D">
      <w:pPr>
        <w:pStyle w:val="Default"/>
        <w:jc w:val="center"/>
        <w:rPr>
          <w:rFonts w:ascii="HelveticaNowText Regular" w:hAnsi="HelveticaNowText Regular" w:cs="HelveticaNowText Regular"/>
          <w:b/>
          <w:lang w:val="es-ES_tradnl"/>
        </w:rPr>
      </w:pPr>
      <w:bookmarkStart w:id="0" w:name="_Hlk517424617"/>
      <w:r w:rsidRPr="00031EE3">
        <w:rPr>
          <w:rFonts w:ascii="HelveticaNowText Regular" w:hAnsi="HelveticaNowText Regular" w:cs="HelveticaNowText Regular"/>
          <w:b/>
          <w:lang w:val="es-ES_tradnl"/>
        </w:rPr>
        <w:t>SUMINISTRO DE SISTEMAS DE ESTIMULACIÓN ÓSEA. SISTEMA TENEX PARA TRATAMIENTO PERCUTÁNEO DE TENDINOPATÍAS. PLACA INPLATE POR ARTRODESIS DE MUÑECA</w:t>
      </w:r>
    </w:p>
    <w:p w14:paraId="12917911" w14:textId="77777777" w:rsidR="00E10A5D" w:rsidRDefault="00E10A5D" w:rsidP="00E10A5D">
      <w:pPr>
        <w:pStyle w:val="Default"/>
        <w:jc w:val="center"/>
      </w:pPr>
    </w:p>
    <w:p w14:paraId="2B750AD0" w14:textId="6615C08E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760DF9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24499E91" w14:textId="77777777" w:rsidR="00D96C10" w:rsidRDefault="00D96C1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de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34D3D0B2" w14:textId="7A357B30" w:rsidR="00B226FE" w:rsidRDefault="00C52230" w:rsidP="0046625B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Cs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E10A5D" w:rsidRPr="00031EE3">
        <w:rPr>
          <w:rFonts w:ascii="HelveticaNowText Regular" w:hAnsi="HelveticaNowText Regular" w:cs="HelveticaNowText Regular"/>
          <w:b/>
          <w:lang w:val="es-ES_tradnl"/>
        </w:rPr>
        <w:t>SUMINISTRO DE SISTEMAS DE ESTIMULACIÓN ÓSEA. SISTEMA TENEX PARA TRATAMIENTO PERCUTÁNEO DE TENDINOPATÍAS. PLACA INPLATE POR ARTRODESIS DE MUÑECA</w:t>
      </w:r>
    </w:p>
    <w:p w14:paraId="5750D603" w14:textId="77777777" w:rsidR="0046625B" w:rsidRPr="0046625B" w:rsidRDefault="0046625B" w:rsidP="0046625B">
      <w:pPr>
        <w:pStyle w:val="Default"/>
        <w:spacing w:line="276" w:lineRule="auto"/>
        <w:jc w:val="both"/>
        <w:rPr>
          <w:bCs/>
        </w:rPr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……………………………..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……………..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46625B"/>
    <w:rsid w:val="00544189"/>
    <w:rsid w:val="005B3BC4"/>
    <w:rsid w:val="005E1B8E"/>
    <w:rsid w:val="005F24D9"/>
    <w:rsid w:val="006275B5"/>
    <w:rsid w:val="00677041"/>
    <w:rsid w:val="00760DF9"/>
    <w:rsid w:val="00762077"/>
    <w:rsid w:val="007872B8"/>
    <w:rsid w:val="007D64A6"/>
    <w:rsid w:val="008109C0"/>
    <w:rsid w:val="008518F4"/>
    <w:rsid w:val="008A0DFA"/>
    <w:rsid w:val="009F6CEB"/>
    <w:rsid w:val="00B06C7D"/>
    <w:rsid w:val="00B226FE"/>
    <w:rsid w:val="00B72582"/>
    <w:rsid w:val="00B85C0D"/>
    <w:rsid w:val="00B867F1"/>
    <w:rsid w:val="00C50C6A"/>
    <w:rsid w:val="00C52230"/>
    <w:rsid w:val="00D96C10"/>
    <w:rsid w:val="00E10A5D"/>
    <w:rsid w:val="00E317A3"/>
    <w:rsid w:val="00E75CE5"/>
    <w:rsid w:val="00E75E7E"/>
    <w:rsid w:val="00E91F1F"/>
    <w:rsid w:val="00EA6556"/>
    <w:rsid w:val="00EF27D5"/>
    <w:rsid w:val="00FA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Gonzalez Rodriguez,   Nuria</cp:lastModifiedBy>
  <cp:revision>2</cp:revision>
  <cp:lastPrinted>2018-11-05T16:02:00Z</cp:lastPrinted>
  <dcterms:created xsi:type="dcterms:W3CDTF">2024-07-12T10:34:00Z</dcterms:created>
  <dcterms:modified xsi:type="dcterms:W3CDTF">2024-07-12T10:34:00Z</dcterms:modified>
</cp:coreProperties>
</file>